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3AC6" w14:textId="2B3DBBED" w:rsidR="00221BBA" w:rsidRDefault="00221BBA" w:rsidP="00534434">
      <w:pPr>
        <w:tabs>
          <w:tab w:val="left" w:pos="1560"/>
        </w:tabs>
        <w:ind w:left="1701" w:right="397"/>
        <w:rPr>
          <w:rFonts w:ascii="Arial" w:hAnsi="Arial" w:cs="Arial"/>
          <w:sz w:val="22"/>
          <w:szCs w:val="22"/>
        </w:rPr>
      </w:pPr>
    </w:p>
    <w:p w14:paraId="583C86EE" w14:textId="2511335A" w:rsidR="00534434" w:rsidRDefault="00534434" w:rsidP="007B7E7D">
      <w:pPr>
        <w:tabs>
          <w:tab w:val="left" w:pos="709"/>
        </w:tabs>
        <w:ind w:left="426" w:right="397" w:firstLine="141"/>
        <w:rPr>
          <w:rFonts w:ascii="Arial" w:hAnsi="Arial" w:cs="Arial"/>
          <w:sz w:val="22"/>
          <w:szCs w:val="22"/>
        </w:rPr>
      </w:pPr>
    </w:p>
    <w:p w14:paraId="2AC537B3" w14:textId="4AA8FC11" w:rsidR="00A13E82" w:rsidRPr="00A13E82" w:rsidRDefault="00A13E82" w:rsidP="00A13E82">
      <w:pPr>
        <w:tabs>
          <w:tab w:val="left" w:pos="567"/>
        </w:tabs>
        <w:ind w:left="567" w:right="397"/>
        <w:jc w:val="center"/>
        <w:rPr>
          <w:rFonts w:ascii="Poppins ExtraBold" w:hAnsi="Poppins ExtraBold" w:cs="Poppins ExtraBold"/>
          <w:sz w:val="32"/>
          <w:szCs w:val="32"/>
        </w:rPr>
      </w:pPr>
      <w:r w:rsidRPr="00A13E82">
        <w:rPr>
          <w:rFonts w:ascii="Poppins ExtraBold" w:hAnsi="Poppins ExtraBold" w:cs="Poppins ExtraBold"/>
          <w:sz w:val="32"/>
          <w:szCs w:val="32"/>
        </w:rPr>
        <w:t xml:space="preserve">Contest Rules for </w:t>
      </w:r>
      <w:r w:rsidR="005E7451">
        <w:rPr>
          <w:rFonts w:ascii="Poppins ExtraBold" w:hAnsi="Poppins ExtraBold" w:cs="Poppins ExtraBold"/>
          <w:sz w:val="32"/>
          <w:szCs w:val="32"/>
        </w:rPr>
        <w:t>Amplify Canada</w:t>
      </w:r>
      <w:r w:rsidRPr="00A13E82">
        <w:rPr>
          <w:rFonts w:ascii="Poppins ExtraBold" w:hAnsi="Poppins ExtraBold" w:cs="Poppins ExtraBold"/>
          <w:sz w:val="32"/>
          <w:szCs w:val="32"/>
        </w:rPr>
        <w:t xml:space="preserve"> Online Contest of Pattison Media Ltd.</w:t>
      </w:r>
    </w:p>
    <w:p w14:paraId="6AF695BB" w14:textId="6AD5A8BF" w:rsidR="00A13E82" w:rsidRPr="00A13E82" w:rsidRDefault="00500121" w:rsidP="00A13E82">
      <w:pPr>
        <w:tabs>
          <w:tab w:val="left" w:pos="567"/>
        </w:tabs>
        <w:ind w:left="567" w:right="397"/>
        <w:rPr>
          <w:rFonts w:ascii="Poppins" w:hAnsi="Poppins" w:cs="Poppins"/>
          <w:sz w:val="22"/>
          <w:szCs w:val="22"/>
        </w:rPr>
      </w:pPr>
      <w:r>
        <w:rPr>
          <w:rFonts w:ascii="Poppins" w:hAnsi="Poppins" w:cs="Poppins"/>
          <w:sz w:val="22"/>
          <w:szCs w:val="22"/>
        </w:rPr>
        <w:t>(</w:t>
      </w:r>
      <w:proofErr w:type="gramStart"/>
      <w:r>
        <w:rPr>
          <w:rFonts w:ascii="Poppins" w:hAnsi="Poppins" w:cs="Poppins"/>
          <w:sz w:val="22"/>
          <w:szCs w:val="22"/>
        </w:rPr>
        <w:t>updated</w:t>
      </w:r>
      <w:proofErr w:type="gramEnd"/>
      <w:r>
        <w:rPr>
          <w:rFonts w:ascii="Poppins" w:hAnsi="Poppins" w:cs="Poppins"/>
          <w:sz w:val="22"/>
          <w:szCs w:val="22"/>
        </w:rPr>
        <w:t xml:space="preserve"> </w:t>
      </w:r>
      <w:r w:rsidR="005521D8">
        <w:rPr>
          <w:rFonts w:ascii="Poppins" w:hAnsi="Poppins" w:cs="Poppins"/>
          <w:sz w:val="22"/>
          <w:szCs w:val="22"/>
        </w:rPr>
        <w:t>December</w:t>
      </w:r>
      <w:r>
        <w:rPr>
          <w:rFonts w:ascii="Poppins" w:hAnsi="Poppins" w:cs="Poppins"/>
          <w:sz w:val="22"/>
          <w:szCs w:val="22"/>
        </w:rPr>
        <w:t xml:space="preserve"> 202</w:t>
      </w:r>
      <w:r w:rsidR="005521D8">
        <w:rPr>
          <w:rFonts w:ascii="Poppins" w:hAnsi="Poppins" w:cs="Poppins"/>
          <w:sz w:val="22"/>
          <w:szCs w:val="22"/>
        </w:rPr>
        <w:t>2</w:t>
      </w:r>
      <w:r>
        <w:rPr>
          <w:rFonts w:ascii="Poppins" w:hAnsi="Poppins" w:cs="Poppins"/>
          <w:sz w:val="22"/>
          <w:szCs w:val="22"/>
        </w:rPr>
        <w:t>)</w:t>
      </w:r>
    </w:p>
    <w:p w14:paraId="10DB209F" w14:textId="77777777" w:rsidR="00A13E82" w:rsidRPr="00A13E82" w:rsidRDefault="00A13E82" w:rsidP="00A13E82">
      <w:pPr>
        <w:tabs>
          <w:tab w:val="left" w:pos="567"/>
        </w:tabs>
        <w:ind w:left="567" w:right="397"/>
        <w:rPr>
          <w:rFonts w:ascii="Poppins" w:hAnsi="Poppins" w:cs="Poppins"/>
          <w:sz w:val="22"/>
          <w:szCs w:val="22"/>
        </w:rPr>
      </w:pPr>
    </w:p>
    <w:p w14:paraId="417F26A3" w14:textId="77777777" w:rsidR="00A13E82" w:rsidRPr="00A13E82" w:rsidRDefault="00A13E82" w:rsidP="00A13E82">
      <w:pPr>
        <w:tabs>
          <w:tab w:val="left" w:pos="567"/>
        </w:tabs>
        <w:ind w:left="567" w:right="397"/>
        <w:rPr>
          <w:rFonts w:ascii="Poppins ExtraBold" w:hAnsi="Poppins ExtraBold" w:cs="Poppins ExtraBold"/>
          <w:sz w:val="22"/>
          <w:szCs w:val="22"/>
        </w:rPr>
      </w:pPr>
      <w:r w:rsidRPr="00A13E82">
        <w:rPr>
          <w:rFonts w:ascii="Poppins ExtraBold" w:hAnsi="Poppins ExtraBold" w:cs="Poppins ExtraBold"/>
          <w:sz w:val="22"/>
          <w:szCs w:val="22"/>
        </w:rPr>
        <w:t xml:space="preserve">A DIVISION OF PATTISON MEDIA LTD. (“PATTISON”) </w:t>
      </w:r>
    </w:p>
    <w:p w14:paraId="45FA21DE" w14:textId="77777777" w:rsidR="00A13E82" w:rsidRPr="00A13E82" w:rsidRDefault="00A13E82" w:rsidP="00A13E82">
      <w:pPr>
        <w:tabs>
          <w:tab w:val="left" w:pos="567"/>
        </w:tabs>
        <w:ind w:left="567" w:right="397"/>
        <w:rPr>
          <w:rFonts w:ascii="Poppins ExtraBold" w:hAnsi="Poppins ExtraBold" w:cs="Poppins ExtraBold"/>
          <w:sz w:val="22"/>
          <w:szCs w:val="22"/>
        </w:rPr>
      </w:pPr>
    </w:p>
    <w:p w14:paraId="77220ABF"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Application</w:t>
      </w:r>
    </w:p>
    <w:p w14:paraId="4662C1E9" w14:textId="524E85F9"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These rules and regulations (the </w:t>
      </w:r>
      <w:r w:rsidRPr="003C3B39">
        <w:rPr>
          <w:rFonts w:ascii="Poppins" w:hAnsi="Poppins" w:cs="Poppins"/>
          <w:b/>
          <w:bCs/>
          <w:sz w:val="22"/>
          <w:szCs w:val="22"/>
        </w:rPr>
        <w:t>“Rules”</w:t>
      </w:r>
      <w:r w:rsidRPr="00A13E82">
        <w:rPr>
          <w:rFonts w:ascii="Poppins" w:hAnsi="Poppins" w:cs="Poppins"/>
          <w:sz w:val="22"/>
          <w:szCs w:val="22"/>
        </w:rPr>
        <w:t xml:space="preserve">) shall apply to </w:t>
      </w:r>
      <w:r w:rsidR="005E7451">
        <w:rPr>
          <w:rFonts w:ascii="Poppins" w:hAnsi="Poppins" w:cs="Poppins"/>
          <w:sz w:val="22"/>
          <w:szCs w:val="22"/>
        </w:rPr>
        <w:t>the “Amplify”</w:t>
      </w:r>
      <w:r w:rsidRPr="00A13E82">
        <w:rPr>
          <w:rFonts w:ascii="Poppins" w:hAnsi="Poppins" w:cs="Poppins"/>
          <w:sz w:val="22"/>
          <w:szCs w:val="22"/>
        </w:rPr>
        <w:t xml:space="preserve"> online contest.</w:t>
      </w:r>
    </w:p>
    <w:p w14:paraId="55B5F4AA" w14:textId="77777777" w:rsidR="00A13E82" w:rsidRPr="00A13E82" w:rsidRDefault="00A13E82" w:rsidP="00A13E82">
      <w:pPr>
        <w:tabs>
          <w:tab w:val="left" w:pos="567"/>
        </w:tabs>
        <w:ind w:left="567" w:right="397"/>
        <w:rPr>
          <w:rFonts w:ascii="Poppins" w:hAnsi="Poppins" w:cs="Poppins"/>
          <w:sz w:val="22"/>
          <w:szCs w:val="22"/>
        </w:rPr>
      </w:pPr>
    </w:p>
    <w:p w14:paraId="4078029D"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Eligibility</w:t>
      </w:r>
    </w:p>
    <w:p w14:paraId="5709073E"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The Contest is open to legal residents of Canada (excluding residents of Quebec) who have reached the age of majority in the province in which they reside. No person who is employed by Pattison or its affiliate companies and no family member of such employee shall be entitled to enter the Contest.</w:t>
      </w:r>
    </w:p>
    <w:p w14:paraId="1067B6EF" w14:textId="77777777" w:rsidR="00A13E82" w:rsidRPr="00A13E82" w:rsidRDefault="00A13E82" w:rsidP="00A13E82">
      <w:pPr>
        <w:tabs>
          <w:tab w:val="left" w:pos="567"/>
        </w:tabs>
        <w:ind w:left="567" w:right="397"/>
        <w:rPr>
          <w:rFonts w:ascii="Poppins" w:hAnsi="Poppins" w:cs="Poppins"/>
          <w:sz w:val="22"/>
          <w:szCs w:val="22"/>
        </w:rPr>
      </w:pPr>
    </w:p>
    <w:p w14:paraId="75E1A764"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In certain cases, minors under the age of majority will be permitted to enter the Contest and be eligible to win the prize(s). In no case, </w:t>
      </w:r>
      <w:proofErr w:type="gramStart"/>
      <w:r w:rsidRPr="00A13E82">
        <w:rPr>
          <w:rFonts w:ascii="Poppins" w:hAnsi="Poppins" w:cs="Poppins"/>
          <w:sz w:val="22"/>
          <w:szCs w:val="22"/>
        </w:rPr>
        <w:t>however</w:t>
      </w:r>
      <w:proofErr w:type="gramEnd"/>
      <w:r w:rsidRPr="00A13E82">
        <w:rPr>
          <w:rFonts w:ascii="Poppins" w:hAnsi="Poppins" w:cs="Poppins"/>
          <w:sz w:val="22"/>
          <w:szCs w:val="22"/>
        </w:rPr>
        <w:t xml:space="preserve"> will a minor be declared a winner without the prior written consent and release of liability of the minor’s parent or legal guardian.</w:t>
      </w:r>
    </w:p>
    <w:p w14:paraId="6CDFACD9" w14:textId="77777777" w:rsidR="00A13E82" w:rsidRPr="00A13E82" w:rsidRDefault="00A13E82" w:rsidP="00A13E82">
      <w:pPr>
        <w:tabs>
          <w:tab w:val="left" w:pos="567"/>
        </w:tabs>
        <w:ind w:left="567" w:right="397"/>
        <w:rPr>
          <w:rFonts w:ascii="Poppins" w:hAnsi="Poppins" w:cs="Poppins"/>
          <w:sz w:val="22"/>
          <w:szCs w:val="22"/>
        </w:rPr>
      </w:pPr>
    </w:p>
    <w:p w14:paraId="5BF6F50B"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How to Enter</w:t>
      </w:r>
    </w:p>
    <w:p w14:paraId="6D3FB34D"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There is no purchase necessary to enter the Contest.</w:t>
      </w:r>
    </w:p>
    <w:p w14:paraId="3FCE9239" w14:textId="77777777" w:rsidR="00A13E82" w:rsidRPr="00A13E82" w:rsidRDefault="00A13E82" w:rsidP="00A13E82">
      <w:pPr>
        <w:tabs>
          <w:tab w:val="left" w:pos="567"/>
        </w:tabs>
        <w:ind w:left="567" w:right="397"/>
        <w:rPr>
          <w:rFonts w:ascii="Poppins" w:hAnsi="Poppins" w:cs="Poppins"/>
          <w:sz w:val="22"/>
          <w:szCs w:val="22"/>
        </w:rPr>
      </w:pPr>
    </w:p>
    <w:p w14:paraId="72CC7B48" w14:textId="655DE709" w:rsid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Enter the contest by clicking on the “Enter Contest Here” or comparable button on the website</w:t>
      </w:r>
      <w:r w:rsidR="005E7451">
        <w:rPr>
          <w:rFonts w:ascii="Poppins" w:hAnsi="Poppins" w:cs="Poppins"/>
          <w:sz w:val="22"/>
          <w:szCs w:val="22"/>
        </w:rPr>
        <w:t>, and by nominating a local business that “Amplifies” your local community, or by completing the other tasks as may be requested throughout the contest.</w:t>
      </w:r>
    </w:p>
    <w:p w14:paraId="5E75308A" w14:textId="50D40A07" w:rsidR="005E7451" w:rsidRDefault="005E7451" w:rsidP="00A13E82">
      <w:pPr>
        <w:tabs>
          <w:tab w:val="left" w:pos="567"/>
        </w:tabs>
        <w:ind w:left="567" w:right="397"/>
        <w:rPr>
          <w:rFonts w:ascii="Poppins" w:hAnsi="Poppins" w:cs="Poppins"/>
          <w:sz w:val="22"/>
          <w:szCs w:val="22"/>
        </w:rPr>
      </w:pPr>
    </w:p>
    <w:p w14:paraId="71919DF5" w14:textId="11DA75DA" w:rsidR="005E7451" w:rsidRDefault="005E7451" w:rsidP="00A13E82">
      <w:pPr>
        <w:tabs>
          <w:tab w:val="left" w:pos="567"/>
        </w:tabs>
        <w:ind w:left="567" w:right="397"/>
        <w:rPr>
          <w:rFonts w:ascii="Poppins" w:hAnsi="Poppins" w:cs="Poppins"/>
          <w:b/>
          <w:bCs/>
          <w:sz w:val="22"/>
          <w:szCs w:val="22"/>
        </w:rPr>
      </w:pPr>
      <w:r w:rsidRPr="005E7451">
        <w:rPr>
          <w:rFonts w:ascii="Poppins" w:hAnsi="Poppins" w:cs="Poppins"/>
          <w:b/>
          <w:bCs/>
          <w:sz w:val="22"/>
          <w:szCs w:val="22"/>
        </w:rPr>
        <w:t>Prizes</w:t>
      </w:r>
    </w:p>
    <w:p w14:paraId="04E7E8BE" w14:textId="3E116F2F" w:rsidR="005E7451" w:rsidRDefault="005E7451" w:rsidP="00A13E82">
      <w:pPr>
        <w:tabs>
          <w:tab w:val="left" w:pos="567"/>
        </w:tabs>
        <w:ind w:left="567" w:right="397"/>
        <w:rPr>
          <w:rFonts w:ascii="Poppins" w:hAnsi="Poppins" w:cs="Poppins"/>
          <w:sz w:val="22"/>
          <w:szCs w:val="22"/>
        </w:rPr>
      </w:pPr>
      <w:r>
        <w:rPr>
          <w:rFonts w:ascii="Poppins" w:hAnsi="Poppins" w:cs="Poppins"/>
          <w:sz w:val="22"/>
          <w:szCs w:val="22"/>
        </w:rPr>
        <w:t xml:space="preserve">The following prizes will be </w:t>
      </w:r>
      <w:proofErr w:type="gramStart"/>
      <w:r>
        <w:rPr>
          <w:rFonts w:ascii="Poppins" w:hAnsi="Poppins" w:cs="Poppins"/>
          <w:sz w:val="22"/>
          <w:szCs w:val="22"/>
        </w:rPr>
        <w:t>awarded;</w:t>
      </w:r>
      <w:proofErr w:type="gramEnd"/>
    </w:p>
    <w:p w14:paraId="3DE335AA" w14:textId="3C35D24C" w:rsidR="005E7451" w:rsidRDefault="005E7451" w:rsidP="00A13E82">
      <w:pPr>
        <w:tabs>
          <w:tab w:val="left" w:pos="567"/>
        </w:tabs>
        <w:ind w:left="567" w:right="397"/>
        <w:rPr>
          <w:rFonts w:ascii="Poppins" w:hAnsi="Poppins" w:cs="Poppins"/>
          <w:sz w:val="22"/>
          <w:szCs w:val="22"/>
        </w:rPr>
      </w:pPr>
      <w:r w:rsidRPr="005E7451">
        <w:rPr>
          <w:rFonts w:ascii="Poppins" w:hAnsi="Poppins" w:cs="Poppins"/>
          <w:b/>
          <w:bCs/>
          <w:sz w:val="22"/>
          <w:szCs w:val="22"/>
        </w:rPr>
        <w:t>Grand Prize</w:t>
      </w:r>
      <w:r>
        <w:rPr>
          <w:rFonts w:ascii="Poppins" w:hAnsi="Poppins" w:cs="Poppins"/>
          <w:sz w:val="22"/>
          <w:szCs w:val="22"/>
        </w:rPr>
        <w:t xml:space="preserve"> - Groceries for a Year, ($200 x 52 weeks = $10,400 in Gift Cards) courtesy of Save On Foods. </w:t>
      </w:r>
      <w:r w:rsidR="005521D8">
        <w:rPr>
          <w:rFonts w:ascii="Poppins" w:hAnsi="Poppins" w:cs="Poppins"/>
          <w:sz w:val="22"/>
          <w:szCs w:val="22"/>
        </w:rPr>
        <w:t>One</w:t>
      </w:r>
      <w:r>
        <w:rPr>
          <w:rFonts w:ascii="Poppins" w:hAnsi="Poppins" w:cs="Poppins"/>
          <w:sz w:val="22"/>
          <w:szCs w:val="22"/>
        </w:rPr>
        <w:t xml:space="preserve"> (</w:t>
      </w:r>
      <w:r w:rsidR="005521D8">
        <w:rPr>
          <w:rFonts w:ascii="Poppins" w:hAnsi="Poppins" w:cs="Poppins"/>
          <w:sz w:val="22"/>
          <w:szCs w:val="22"/>
        </w:rPr>
        <w:t>1</w:t>
      </w:r>
      <w:r>
        <w:rPr>
          <w:rFonts w:ascii="Poppins" w:hAnsi="Poppins" w:cs="Poppins"/>
          <w:sz w:val="22"/>
          <w:szCs w:val="22"/>
        </w:rPr>
        <w:t xml:space="preserve">) Grand Prizes will be awarded on </w:t>
      </w:r>
      <w:r w:rsidR="005521D8">
        <w:rPr>
          <w:rFonts w:ascii="Poppins" w:hAnsi="Poppins" w:cs="Poppins"/>
          <w:sz w:val="22"/>
          <w:szCs w:val="22"/>
        </w:rPr>
        <w:t>February 27</w:t>
      </w:r>
      <w:r w:rsidR="005521D8" w:rsidRPr="005521D8">
        <w:rPr>
          <w:rFonts w:ascii="Poppins" w:hAnsi="Poppins" w:cs="Poppins"/>
          <w:sz w:val="22"/>
          <w:szCs w:val="22"/>
          <w:vertAlign w:val="superscript"/>
        </w:rPr>
        <w:t>th</w:t>
      </w:r>
      <w:r>
        <w:rPr>
          <w:rFonts w:ascii="Poppins" w:hAnsi="Poppins" w:cs="Poppins"/>
          <w:sz w:val="22"/>
          <w:szCs w:val="22"/>
        </w:rPr>
        <w:t xml:space="preserve">, </w:t>
      </w:r>
      <w:proofErr w:type="gramStart"/>
      <w:r>
        <w:rPr>
          <w:rFonts w:ascii="Poppins" w:hAnsi="Poppins" w:cs="Poppins"/>
          <w:sz w:val="22"/>
          <w:szCs w:val="22"/>
        </w:rPr>
        <w:t>202</w:t>
      </w:r>
      <w:r w:rsidR="005521D8">
        <w:rPr>
          <w:rFonts w:ascii="Poppins" w:hAnsi="Poppins" w:cs="Poppins"/>
          <w:sz w:val="22"/>
          <w:szCs w:val="22"/>
        </w:rPr>
        <w:t>3</w:t>
      </w:r>
      <w:proofErr w:type="gramEnd"/>
      <w:r w:rsidR="005521D8">
        <w:rPr>
          <w:rFonts w:ascii="Poppins" w:hAnsi="Poppins" w:cs="Poppins"/>
          <w:sz w:val="22"/>
          <w:szCs w:val="22"/>
        </w:rPr>
        <w:t xml:space="preserve"> </w:t>
      </w:r>
      <w:r>
        <w:rPr>
          <w:rFonts w:ascii="Poppins" w:hAnsi="Poppins" w:cs="Poppins"/>
          <w:sz w:val="22"/>
          <w:szCs w:val="22"/>
        </w:rPr>
        <w:t xml:space="preserve">from eligible entries </w:t>
      </w:r>
      <w:r w:rsidR="005521D8">
        <w:rPr>
          <w:rFonts w:ascii="Poppins" w:hAnsi="Poppins" w:cs="Poppins"/>
          <w:sz w:val="22"/>
          <w:szCs w:val="22"/>
        </w:rPr>
        <w:t>in</w:t>
      </w:r>
      <w:r>
        <w:rPr>
          <w:rFonts w:ascii="Poppins" w:hAnsi="Poppins" w:cs="Poppins"/>
          <w:sz w:val="22"/>
          <w:szCs w:val="22"/>
        </w:rPr>
        <w:t xml:space="preserve"> </w:t>
      </w:r>
      <w:r w:rsidR="005521D8">
        <w:rPr>
          <w:rFonts w:ascii="Poppins" w:hAnsi="Poppins" w:cs="Poppins"/>
          <w:sz w:val="22"/>
          <w:szCs w:val="22"/>
        </w:rPr>
        <w:t>Canada</w:t>
      </w:r>
      <w:r>
        <w:rPr>
          <w:rFonts w:ascii="Poppins" w:hAnsi="Poppins" w:cs="Poppins"/>
          <w:sz w:val="22"/>
          <w:szCs w:val="22"/>
        </w:rPr>
        <w:t>.</w:t>
      </w:r>
    </w:p>
    <w:p w14:paraId="4AE1F0C1" w14:textId="58DDE970" w:rsidR="005E7451" w:rsidRDefault="005E7451" w:rsidP="00A13E82">
      <w:pPr>
        <w:tabs>
          <w:tab w:val="left" w:pos="567"/>
        </w:tabs>
        <w:ind w:left="567" w:right="397"/>
        <w:rPr>
          <w:rFonts w:ascii="Poppins" w:hAnsi="Poppins" w:cs="Poppins"/>
          <w:sz w:val="22"/>
          <w:szCs w:val="22"/>
        </w:rPr>
      </w:pPr>
    </w:p>
    <w:p w14:paraId="17B8D026" w14:textId="7DEDC312" w:rsidR="00222A9B" w:rsidRDefault="00222A9B" w:rsidP="00222A9B">
      <w:pPr>
        <w:tabs>
          <w:tab w:val="left" w:pos="567"/>
        </w:tabs>
        <w:ind w:left="567" w:right="397"/>
        <w:rPr>
          <w:rFonts w:ascii="Poppins" w:hAnsi="Poppins" w:cs="Poppins"/>
          <w:sz w:val="22"/>
          <w:szCs w:val="22"/>
        </w:rPr>
      </w:pPr>
      <w:r>
        <w:rPr>
          <w:rFonts w:ascii="Poppins" w:hAnsi="Poppins" w:cs="Poppins"/>
          <w:b/>
          <w:bCs/>
          <w:sz w:val="22"/>
          <w:szCs w:val="22"/>
        </w:rPr>
        <w:t>Weekly</w:t>
      </w:r>
      <w:r w:rsidRPr="005E7451">
        <w:rPr>
          <w:rFonts w:ascii="Poppins" w:hAnsi="Poppins" w:cs="Poppins"/>
          <w:b/>
          <w:bCs/>
          <w:sz w:val="22"/>
          <w:szCs w:val="22"/>
        </w:rPr>
        <w:t xml:space="preserve"> Prizes</w:t>
      </w:r>
      <w:r>
        <w:rPr>
          <w:rFonts w:ascii="Poppins" w:hAnsi="Poppins" w:cs="Poppins"/>
          <w:b/>
          <w:bCs/>
          <w:sz w:val="22"/>
          <w:szCs w:val="22"/>
        </w:rPr>
        <w:t xml:space="preserve"> </w:t>
      </w:r>
      <w:r>
        <w:rPr>
          <w:rFonts w:ascii="Poppins" w:hAnsi="Poppins" w:cs="Poppins"/>
          <w:sz w:val="22"/>
          <w:szCs w:val="22"/>
        </w:rPr>
        <w:t>– Each Friday from J</w:t>
      </w:r>
      <w:r w:rsidR="005521D8">
        <w:rPr>
          <w:rFonts w:ascii="Poppins" w:hAnsi="Poppins" w:cs="Poppins"/>
          <w:sz w:val="22"/>
          <w:szCs w:val="22"/>
        </w:rPr>
        <w:t>anuary</w:t>
      </w:r>
      <w:r>
        <w:rPr>
          <w:rFonts w:ascii="Poppins" w:hAnsi="Poppins" w:cs="Poppins"/>
          <w:sz w:val="22"/>
          <w:szCs w:val="22"/>
        </w:rPr>
        <w:t xml:space="preserve"> 9</w:t>
      </w:r>
      <w:r w:rsidRPr="00222A9B">
        <w:rPr>
          <w:rFonts w:ascii="Poppins" w:hAnsi="Poppins" w:cs="Poppins"/>
          <w:sz w:val="22"/>
          <w:szCs w:val="22"/>
          <w:vertAlign w:val="superscript"/>
        </w:rPr>
        <w:t>th</w:t>
      </w:r>
      <w:r>
        <w:rPr>
          <w:rFonts w:ascii="Poppins" w:hAnsi="Poppins" w:cs="Poppins"/>
          <w:sz w:val="22"/>
          <w:szCs w:val="22"/>
        </w:rPr>
        <w:t xml:space="preserve">, </w:t>
      </w:r>
      <w:proofErr w:type="gramStart"/>
      <w:r>
        <w:rPr>
          <w:rFonts w:ascii="Poppins" w:hAnsi="Poppins" w:cs="Poppins"/>
          <w:sz w:val="22"/>
          <w:szCs w:val="22"/>
        </w:rPr>
        <w:t>202</w:t>
      </w:r>
      <w:r w:rsidR="005521D8">
        <w:rPr>
          <w:rFonts w:ascii="Poppins" w:hAnsi="Poppins" w:cs="Poppins"/>
          <w:sz w:val="22"/>
          <w:szCs w:val="22"/>
        </w:rPr>
        <w:t>3</w:t>
      </w:r>
      <w:proofErr w:type="gramEnd"/>
      <w:r>
        <w:rPr>
          <w:rFonts w:ascii="Poppins" w:hAnsi="Poppins" w:cs="Poppins"/>
          <w:sz w:val="22"/>
          <w:szCs w:val="22"/>
        </w:rPr>
        <w:t xml:space="preserve"> until </w:t>
      </w:r>
      <w:r w:rsidR="005521D8">
        <w:rPr>
          <w:rFonts w:ascii="Poppins" w:hAnsi="Poppins" w:cs="Poppins"/>
          <w:sz w:val="22"/>
          <w:szCs w:val="22"/>
        </w:rPr>
        <w:t>February</w:t>
      </w:r>
      <w:r>
        <w:rPr>
          <w:rFonts w:ascii="Poppins" w:hAnsi="Poppins" w:cs="Poppins"/>
          <w:sz w:val="22"/>
          <w:szCs w:val="22"/>
        </w:rPr>
        <w:t xml:space="preserve"> 24</w:t>
      </w:r>
      <w:r w:rsidRPr="00222A9B">
        <w:rPr>
          <w:rFonts w:ascii="Poppins" w:hAnsi="Poppins" w:cs="Poppins"/>
          <w:sz w:val="22"/>
          <w:szCs w:val="22"/>
          <w:vertAlign w:val="superscript"/>
        </w:rPr>
        <w:t>th</w:t>
      </w:r>
      <w:r>
        <w:rPr>
          <w:rFonts w:ascii="Poppins" w:hAnsi="Poppins" w:cs="Poppins"/>
          <w:sz w:val="22"/>
          <w:szCs w:val="22"/>
        </w:rPr>
        <w:t>, 202</w:t>
      </w:r>
      <w:r w:rsidR="005521D8">
        <w:rPr>
          <w:rFonts w:ascii="Poppins" w:hAnsi="Poppins" w:cs="Poppins"/>
          <w:sz w:val="22"/>
          <w:szCs w:val="22"/>
        </w:rPr>
        <w:t>3</w:t>
      </w:r>
      <w:r>
        <w:rPr>
          <w:rFonts w:ascii="Poppins" w:hAnsi="Poppins" w:cs="Poppins"/>
          <w:sz w:val="22"/>
          <w:szCs w:val="22"/>
        </w:rPr>
        <w:t xml:space="preserve"> a weekly prize of a $100 Save On Foods Gift Card will be awarded in each of the </w:t>
      </w:r>
      <w:r w:rsidR="00AD2850">
        <w:rPr>
          <w:rFonts w:ascii="Poppins" w:hAnsi="Poppins" w:cs="Poppins"/>
          <w:sz w:val="22"/>
          <w:szCs w:val="22"/>
        </w:rPr>
        <w:t>following Pattison Markets.</w:t>
      </w:r>
    </w:p>
    <w:p w14:paraId="077705CF" w14:textId="7C267CB6" w:rsidR="00AD2850" w:rsidRDefault="00AD2850" w:rsidP="00222A9B">
      <w:pPr>
        <w:tabs>
          <w:tab w:val="left" w:pos="567"/>
        </w:tabs>
        <w:ind w:left="567" w:right="397"/>
        <w:rPr>
          <w:rFonts w:ascii="Poppins" w:hAnsi="Poppins" w:cs="Poppins"/>
          <w:sz w:val="22"/>
          <w:szCs w:val="22"/>
        </w:rPr>
      </w:pPr>
    </w:p>
    <w:p w14:paraId="6B8B39E4" w14:textId="1E9BACED" w:rsidR="00AD2850" w:rsidRPr="00AD2850" w:rsidRDefault="00AD2850" w:rsidP="00222A9B">
      <w:pPr>
        <w:tabs>
          <w:tab w:val="left" w:pos="567"/>
        </w:tabs>
        <w:ind w:left="567" w:right="397"/>
        <w:rPr>
          <w:rFonts w:ascii="Poppins" w:hAnsi="Poppins" w:cs="Poppins"/>
          <w:b/>
          <w:bCs/>
          <w:sz w:val="22"/>
          <w:szCs w:val="22"/>
        </w:rPr>
      </w:pPr>
      <w:r w:rsidRPr="00AD2850">
        <w:rPr>
          <w:rFonts w:ascii="Poppins" w:hAnsi="Poppins" w:cs="Poppins"/>
          <w:b/>
          <w:bCs/>
          <w:sz w:val="22"/>
          <w:szCs w:val="22"/>
        </w:rPr>
        <w:lastRenderedPageBreak/>
        <w:t>British Columbia</w:t>
      </w:r>
    </w:p>
    <w:p w14:paraId="6CFF627D"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Victoria</w:t>
      </w:r>
    </w:p>
    <w:p w14:paraId="1B062503" w14:textId="77777777" w:rsidR="005521D8" w:rsidRDefault="005521D8" w:rsidP="00AD2850">
      <w:pPr>
        <w:tabs>
          <w:tab w:val="left" w:pos="567"/>
        </w:tabs>
        <w:ind w:left="567" w:right="397"/>
        <w:rPr>
          <w:rFonts w:ascii="Poppins" w:hAnsi="Poppins" w:cs="Poppins"/>
          <w:sz w:val="22"/>
          <w:szCs w:val="22"/>
        </w:rPr>
      </w:pPr>
      <w:r>
        <w:rPr>
          <w:rFonts w:ascii="Poppins" w:hAnsi="Poppins" w:cs="Poppins"/>
          <w:sz w:val="22"/>
          <w:szCs w:val="22"/>
        </w:rPr>
        <w:t>Vancouver Island</w:t>
      </w:r>
    </w:p>
    <w:p w14:paraId="6E2A5947" w14:textId="67AE0BC3"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Vancouver</w:t>
      </w:r>
    </w:p>
    <w:p w14:paraId="69AFEA3B"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Chilliwack</w:t>
      </w:r>
    </w:p>
    <w:p w14:paraId="4FB9C536" w14:textId="20EA935F" w:rsid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Prince George</w:t>
      </w:r>
    </w:p>
    <w:p w14:paraId="62246C6A" w14:textId="148A7953" w:rsid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Kamloops</w:t>
      </w:r>
    </w:p>
    <w:p w14:paraId="5FBB647D"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Merritt</w:t>
      </w:r>
    </w:p>
    <w:p w14:paraId="330AF0AB"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Kelowna</w:t>
      </w:r>
    </w:p>
    <w:p w14:paraId="45BFA11E"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Vernon</w:t>
      </w:r>
    </w:p>
    <w:p w14:paraId="1F5D2B10" w14:textId="61E0CDEC" w:rsid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Cranbrook</w:t>
      </w:r>
    </w:p>
    <w:p w14:paraId="6223B405" w14:textId="0EBE0CF2" w:rsidR="00AD2850" w:rsidRDefault="00AD2850" w:rsidP="00AD2850">
      <w:pPr>
        <w:tabs>
          <w:tab w:val="left" w:pos="567"/>
        </w:tabs>
        <w:ind w:left="567" w:right="397"/>
        <w:rPr>
          <w:rFonts w:ascii="Poppins" w:hAnsi="Poppins" w:cs="Poppins"/>
          <w:sz w:val="22"/>
          <w:szCs w:val="22"/>
        </w:rPr>
      </w:pPr>
    </w:p>
    <w:p w14:paraId="2C034D52" w14:textId="3111751D" w:rsidR="00AD2850" w:rsidRDefault="00AD2850" w:rsidP="00AD2850">
      <w:pPr>
        <w:tabs>
          <w:tab w:val="left" w:pos="567"/>
        </w:tabs>
        <w:ind w:left="567" w:right="397"/>
        <w:rPr>
          <w:rFonts w:ascii="Poppins" w:hAnsi="Poppins" w:cs="Poppins"/>
          <w:b/>
          <w:bCs/>
          <w:sz w:val="22"/>
          <w:szCs w:val="22"/>
        </w:rPr>
      </w:pPr>
      <w:r w:rsidRPr="00AD2850">
        <w:rPr>
          <w:rFonts w:ascii="Poppins" w:hAnsi="Poppins" w:cs="Poppins"/>
          <w:b/>
          <w:bCs/>
          <w:sz w:val="22"/>
          <w:szCs w:val="22"/>
        </w:rPr>
        <w:t>Alberta</w:t>
      </w:r>
    </w:p>
    <w:p w14:paraId="05C69B2D" w14:textId="029DB04F" w:rsid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Lethbridge</w:t>
      </w:r>
    </w:p>
    <w:p w14:paraId="589B10FF"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Medicine Hat</w:t>
      </w:r>
    </w:p>
    <w:p w14:paraId="4FE7F89A"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Calgary</w:t>
      </w:r>
    </w:p>
    <w:p w14:paraId="7681669E" w14:textId="1139105A"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Red Deer</w:t>
      </w:r>
    </w:p>
    <w:p w14:paraId="3E393B4C" w14:textId="77777777" w:rsidR="00AD2850" w:rsidRPr="00AD2850"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Edmonton</w:t>
      </w:r>
    </w:p>
    <w:p w14:paraId="29A26C8C" w14:textId="179B065B" w:rsidR="00A13E82" w:rsidRDefault="00AD2850" w:rsidP="00AD2850">
      <w:pPr>
        <w:tabs>
          <w:tab w:val="left" w:pos="567"/>
        </w:tabs>
        <w:ind w:left="567" w:right="397"/>
        <w:rPr>
          <w:rFonts w:ascii="Poppins" w:hAnsi="Poppins" w:cs="Poppins"/>
          <w:sz w:val="22"/>
          <w:szCs w:val="22"/>
        </w:rPr>
      </w:pPr>
      <w:r w:rsidRPr="00AD2850">
        <w:rPr>
          <w:rFonts w:ascii="Poppins" w:hAnsi="Poppins" w:cs="Poppins"/>
          <w:sz w:val="22"/>
          <w:szCs w:val="22"/>
        </w:rPr>
        <w:t>Grande Prairie</w:t>
      </w:r>
    </w:p>
    <w:p w14:paraId="314F8C54" w14:textId="53C73FFE" w:rsidR="00E74A85" w:rsidRDefault="00E74A85" w:rsidP="00AD2850">
      <w:pPr>
        <w:tabs>
          <w:tab w:val="left" w:pos="567"/>
        </w:tabs>
        <w:ind w:left="567" w:right="397"/>
        <w:rPr>
          <w:rFonts w:ascii="Poppins" w:hAnsi="Poppins" w:cs="Poppins"/>
          <w:sz w:val="22"/>
          <w:szCs w:val="22"/>
        </w:rPr>
      </w:pPr>
    </w:p>
    <w:p w14:paraId="1DEEC612" w14:textId="1306F5A8" w:rsidR="00E74A85" w:rsidRDefault="00E74A85" w:rsidP="00AD2850">
      <w:pPr>
        <w:tabs>
          <w:tab w:val="left" w:pos="567"/>
        </w:tabs>
        <w:ind w:left="567" w:right="397"/>
        <w:rPr>
          <w:rFonts w:ascii="Poppins" w:hAnsi="Poppins" w:cs="Poppins"/>
          <w:b/>
          <w:bCs/>
          <w:sz w:val="22"/>
          <w:szCs w:val="22"/>
        </w:rPr>
      </w:pPr>
      <w:r w:rsidRPr="00E74A85">
        <w:rPr>
          <w:rFonts w:ascii="Poppins" w:hAnsi="Poppins" w:cs="Poppins"/>
          <w:b/>
          <w:bCs/>
          <w:sz w:val="22"/>
          <w:szCs w:val="22"/>
        </w:rPr>
        <w:t>Saskatchewan</w:t>
      </w:r>
    </w:p>
    <w:p w14:paraId="0D0AF956" w14:textId="4E1A34A5" w:rsidR="00E74A85" w:rsidRPr="005521D8" w:rsidRDefault="00E74A85" w:rsidP="00AD2850">
      <w:pPr>
        <w:tabs>
          <w:tab w:val="left" w:pos="567"/>
        </w:tabs>
        <w:ind w:left="567" w:right="397"/>
        <w:rPr>
          <w:rFonts w:ascii="Poppins" w:hAnsi="Poppins" w:cs="Poppins"/>
          <w:sz w:val="22"/>
          <w:szCs w:val="22"/>
        </w:rPr>
      </w:pPr>
      <w:r w:rsidRPr="005521D8">
        <w:rPr>
          <w:rFonts w:ascii="Poppins" w:hAnsi="Poppins" w:cs="Poppins"/>
          <w:sz w:val="22"/>
          <w:szCs w:val="22"/>
        </w:rPr>
        <w:t>Prince Albert</w:t>
      </w:r>
    </w:p>
    <w:p w14:paraId="5E628F88" w14:textId="06294A33" w:rsidR="00E74A85" w:rsidRDefault="00E74A85" w:rsidP="00AD2850">
      <w:pPr>
        <w:tabs>
          <w:tab w:val="left" w:pos="567"/>
        </w:tabs>
        <w:ind w:left="567" w:right="397"/>
        <w:rPr>
          <w:rFonts w:ascii="Poppins" w:hAnsi="Poppins" w:cs="Poppins"/>
          <w:b/>
          <w:bCs/>
          <w:sz w:val="22"/>
          <w:szCs w:val="22"/>
        </w:rPr>
      </w:pPr>
    </w:p>
    <w:p w14:paraId="79102851" w14:textId="6A27C73C" w:rsidR="00E74A85" w:rsidRDefault="00E74A85" w:rsidP="00AD2850">
      <w:pPr>
        <w:tabs>
          <w:tab w:val="left" w:pos="567"/>
        </w:tabs>
        <w:ind w:left="567" w:right="397"/>
        <w:rPr>
          <w:rFonts w:ascii="Poppins" w:hAnsi="Poppins" w:cs="Poppins"/>
          <w:b/>
          <w:bCs/>
          <w:sz w:val="22"/>
          <w:szCs w:val="22"/>
        </w:rPr>
      </w:pPr>
      <w:r>
        <w:rPr>
          <w:rFonts w:ascii="Poppins" w:hAnsi="Poppins" w:cs="Poppins"/>
          <w:b/>
          <w:bCs/>
          <w:sz w:val="22"/>
          <w:szCs w:val="22"/>
        </w:rPr>
        <w:t>Manitoba</w:t>
      </w:r>
    </w:p>
    <w:p w14:paraId="1313493A" w14:textId="4DB60DD7" w:rsidR="00E74A85" w:rsidRDefault="00E74A85" w:rsidP="00AD2850">
      <w:pPr>
        <w:tabs>
          <w:tab w:val="left" w:pos="567"/>
        </w:tabs>
        <w:ind w:left="567" w:right="397"/>
        <w:rPr>
          <w:rFonts w:ascii="Poppins" w:hAnsi="Poppins" w:cs="Poppins"/>
          <w:sz w:val="22"/>
          <w:szCs w:val="22"/>
        </w:rPr>
      </w:pPr>
      <w:r w:rsidRPr="00E74A85">
        <w:rPr>
          <w:rFonts w:ascii="Poppins" w:hAnsi="Poppins" w:cs="Poppins"/>
          <w:sz w:val="22"/>
          <w:szCs w:val="22"/>
        </w:rPr>
        <w:t>Winnipeg</w:t>
      </w:r>
    </w:p>
    <w:p w14:paraId="5C3DCCAB" w14:textId="77777777" w:rsidR="00E74A85" w:rsidRPr="00E74A85" w:rsidRDefault="00E74A85" w:rsidP="00AD2850">
      <w:pPr>
        <w:tabs>
          <w:tab w:val="left" w:pos="567"/>
        </w:tabs>
        <w:ind w:left="567" w:right="397"/>
        <w:rPr>
          <w:rFonts w:ascii="Poppins" w:hAnsi="Poppins" w:cs="Poppins"/>
          <w:sz w:val="22"/>
          <w:szCs w:val="22"/>
        </w:rPr>
      </w:pPr>
    </w:p>
    <w:p w14:paraId="572B0635"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Winners will be chosen by random draw, unless specified otherwise.</w:t>
      </w:r>
    </w:p>
    <w:p w14:paraId="3803E7BA"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Upon being declared a potential winner, the entrant will be required to answer, unaided, a time-limited mathematical skill-testing question. Upon correctly answering that question, the potential winner will be declared the winner.</w:t>
      </w:r>
    </w:p>
    <w:p w14:paraId="08DD8AB6" w14:textId="77777777" w:rsidR="00A13E82" w:rsidRPr="00A13E82" w:rsidRDefault="00A13E82" w:rsidP="00A13E82">
      <w:pPr>
        <w:tabs>
          <w:tab w:val="left" w:pos="567"/>
        </w:tabs>
        <w:ind w:left="567" w:right="397"/>
        <w:rPr>
          <w:rFonts w:ascii="Poppins" w:hAnsi="Poppins" w:cs="Poppins"/>
          <w:sz w:val="22"/>
          <w:szCs w:val="22"/>
        </w:rPr>
      </w:pPr>
    </w:p>
    <w:p w14:paraId="361F2E2D"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Value</w:t>
      </w:r>
    </w:p>
    <w:p w14:paraId="2E3F041A"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No Prize may be exchanged for cash, </w:t>
      </w:r>
      <w:proofErr w:type="gramStart"/>
      <w:r w:rsidRPr="00A13E82">
        <w:rPr>
          <w:rFonts w:ascii="Poppins" w:hAnsi="Poppins" w:cs="Poppins"/>
          <w:sz w:val="22"/>
          <w:szCs w:val="22"/>
        </w:rPr>
        <w:t>sold</w:t>
      </w:r>
      <w:proofErr w:type="gramEnd"/>
      <w:r w:rsidRPr="00A13E82">
        <w:rPr>
          <w:rFonts w:ascii="Poppins" w:hAnsi="Poppins" w:cs="Poppins"/>
          <w:sz w:val="22"/>
          <w:szCs w:val="22"/>
        </w:rPr>
        <w:t xml:space="preserve"> or transferred to any third party.</w:t>
      </w:r>
    </w:p>
    <w:p w14:paraId="428D37DB" w14:textId="77777777" w:rsidR="00A13E82" w:rsidRPr="00A13E82" w:rsidRDefault="00A13E82" w:rsidP="00A13E82">
      <w:pPr>
        <w:tabs>
          <w:tab w:val="left" w:pos="567"/>
        </w:tabs>
        <w:ind w:left="567" w:right="397"/>
        <w:rPr>
          <w:rFonts w:ascii="Poppins" w:hAnsi="Poppins" w:cs="Poppins"/>
          <w:sz w:val="22"/>
          <w:szCs w:val="22"/>
        </w:rPr>
      </w:pPr>
    </w:p>
    <w:p w14:paraId="3EA4A14E"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Odds of Winning</w:t>
      </w:r>
    </w:p>
    <w:p w14:paraId="6D5A6064"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The odds of winning the Contest are dependent on the number of entrants attempting to enter the Contest at any given time. If applicable, the Contest may permit entrants to submit multiple ballots or </w:t>
      </w:r>
      <w:proofErr w:type="gramStart"/>
      <w:r w:rsidRPr="00A13E82">
        <w:rPr>
          <w:rFonts w:ascii="Poppins" w:hAnsi="Poppins" w:cs="Poppins"/>
          <w:sz w:val="22"/>
          <w:szCs w:val="22"/>
        </w:rPr>
        <w:t>entries</w:t>
      </w:r>
      <w:proofErr w:type="gramEnd"/>
      <w:r w:rsidRPr="00A13E82">
        <w:rPr>
          <w:rFonts w:ascii="Poppins" w:hAnsi="Poppins" w:cs="Poppins"/>
          <w:sz w:val="22"/>
          <w:szCs w:val="22"/>
        </w:rPr>
        <w:t xml:space="preserve"> and which may increase the entrants’ odds of winning.</w:t>
      </w:r>
    </w:p>
    <w:p w14:paraId="3F30DDCE" w14:textId="77777777" w:rsidR="00A13E82" w:rsidRPr="00A13E82" w:rsidRDefault="00A13E82" w:rsidP="00A13E82">
      <w:pPr>
        <w:tabs>
          <w:tab w:val="left" w:pos="567"/>
        </w:tabs>
        <w:ind w:left="567" w:right="397"/>
        <w:rPr>
          <w:rFonts w:ascii="Poppins" w:hAnsi="Poppins" w:cs="Poppins"/>
          <w:sz w:val="22"/>
          <w:szCs w:val="22"/>
        </w:rPr>
      </w:pPr>
    </w:p>
    <w:p w14:paraId="50B9FCE1"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Liability</w:t>
      </w:r>
    </w:p>
    <w:p w14:paraId="1A951DB5"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lastRenderedPageBreak/>
        <w:t xml:space="preserve">The winner acknowledges that the collection or use of any prize may be inherently dangerous and agrees to release and hold harmless Pattison for </w:t>
      </w:r>
      <w:proofErr w:type="gramStart"/>
      <w:r w:rsidRPr="00A13E82">
        <w:rPr>
          <w:rFonts w:ascii="Poppins" w:hAnsi="Poppins" w:cs="Poppins"/>
          <w:sz w:val="22"/>
          <w:szCs w:val="22"/>
        </w:rPr>
        <w:t>any and all</w:t>
      </w:r>
      <w:proofErr w:type="gramEnd"/>
      <w:r w:rsidRPr="00A13E82">
        <w:rPr>
          <w:rFonts w:ascii="Poppins" w:hAnsi="Poppins" w:cs="Poppins"/>
          <w:sz w:val="22"/>
          <w:szCs w:val="22"/>
        </w:rPr>
        <w:t xml:space="preserve"> damages they may incur through entering the Contest or through the collection or use of the prize. The winner also agrees to sign a standard release and waiver of liability prior to claiming the prize which will generally be provided.</w:t>
      </w:r>
    </w:p>
    <w:p w14:paraId="65A15F00" w14:textId="77777777" w:rsidR="00A13E82" w:rsidRPr="00A13E82" w:rsidRDefault="00A13E82" w:rsidP="00A13E82">
      <w:pPr>
        <w:tabs>
          <w:tab w:val="left" w:pos="567"/>
        </w:tabs>
        <w:ind w:left="567" w:right="397"/>
        <w:rPr>
          <w:rFonts w:ascii="Poppins" w:hAnsi="Poppins" w:cs="Poppins"/>
          <w:sz w:val="22"/>
          <w:szCs w:val="22"/>
        </w:rPr>
      </w:pPr>
    </w:p>
    <w:p w14:paraId="7AC67051"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Notwithstanding the execution or provision of the aforementioned standard release and waiver, each entrant and any potential or declared winner, by participating in any entering the Contest, releases Pattison, their subsidiaries, respective divisions, their parent corporations, their advertising and promotional agencies, their shareholders, officers, directors, employees, agents and representatives (hereinafter the “Beneficiaries”) from any and all liability for any and all damage, loss or liability suffered as a result of or arising from the entrant’s participation in the Contest or the acceptance or use of any Contest prize. </w:t>
      </w:r>
      <w:proofErr w:type="gramStart"/>
      <w:r w:rsidRPr="00A13E82">
        <w:rPr>
          <w:rFonts w:ascii="Poppins" w:hAnsi="Poppins" w:cs="Poppins"/>
          <w:sz w:val="22"/>
          <w:szCs w:val="22"/>
        </w:rPr>
        <w:t>In order to</w:t>
      </w:r>
      <w:proofErr w:type="gramEnd"/>
      <w:r w:rsidRPr="00A13E82">
        <w:rPr>
          <w:rFonts w:ascii="Poppins" w:hAnsi="Poppins" w:cs="Poppins"/>
          <w:sz w:val="22"/>
          <w:szCs w:val="22"/>
        </w:rPr>
        <w:t xml:space="preserve"> be declared a winner and prior to obtaining the prize, any potential or declared winner agrees to sign a declaration to such effect in the release form. The guest(s) of a winner (or a parent or legal guardian in the case of a minor) will also have to sign such a declaration to that effect in the release form, failing which they will not be able to take part in the prize.</w:t>
      </w:r>
    </w:p>
    <w:p w14:paraId="29CFD427" w14:textId="77777777" w:rsidR="00A13E82" w:rsidRPr="00A13E82" w:rsidRDefault="00A13E82" w:rsidP="00A13E82">
      <w:pPr>
        <w:tabs>
          <w:tab w:val="left" w:pos="567"/>
        </w:tabs>
        <w:ind w:left="567" w:right="397"/>
        <w:rPr>
          <w:rFonts w:ascii="Poppins" w:hAnsi="Poppins" w:cs="Poppins"/>
          <w:sz w:val="22"/>
          <w:szCs w:val="22"/>
        </w:rPr>
      </w:pPr>
    </w:p>
    <w:p w14:paraId="250AB868" w14:textId="77777777" w:rsidR="00A13E82" w:rsidRPr="003C3B39" w:rsidRDefault="00A13E82" w:rsidP="00A13E82">
      <w:pPr>
        <w:tabs>
          <w:tab w:val="left" w:pos="567"/>
        </w:tabs>
        <w:ind w:left="567" w:right="397"/>
        <w:rPr>
          <w:rFonts w:ascii="Poppins" w:hAnsi="Poppins" w:cs="Poppins"/>
          <w:b/>
          <w:bCs/>
          <w:sz w:val="22"/>
          <w:szCs w:val="22"/>
        </w:rPr>
      </w:pPr>
      <w:r w:rsidRPr="003C3B39">
        <w:rPr>
          <w:rFonts w:ascii="Poppins SemiBold" w:hAnsi="Poppins SemiBold" w:cs="Poppins SemiBold"/>
          <w:b/>
          <w:bCs/>
          <w:sz w:val="22"/>
          <w:szCs w:val="22"/>
        </w:rPr>
        <w:t>Facebook Contests</w:t>
      </w:r>
      <w:r w:rsidRPr="003C3B39">
        <w:rPr>
          <w:rFonts w:ascii="Poppins" w:hAnsi="Poppins" w:cs="Poppins"/>
          <w:b/>
          <w:bCs/>
          <w:sz w:val="22"/>
          <w:szCs w:val="22"/>
        </w:rPr>
        <w:t>:</w:t>
      </w:r>
    </w:p>
    <w:p w14:paraId="71E82AF1" w14:textId="1CED0CE8"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All Facebook contests held </w:t>
      </w:r>
      <w:r w:rsidRPr="003C3B39">
        <w:rPr>
          <w:rFonts w:ascii="Poppins" w:hAnsi="Poppins" w:cs="Poppins"/>
          <w:sz w:val="22"/>
          <w:szCs w:val="22"/>
        </w:rPr>
        <w:t>by</w:t>
      </w:r>
      <w:r w:rsidRPr="003C3B39">
        <w:rPr>
          <w:rFonts w:ascii="Poppins" w:hAnsi="Poppins" w:cs="Poppins"/>
          <w:color w:val="FF0000"/>
          <w:sz w:val="22"/>
          <w:szCs w:val="22"/>
        </w:rPr>
        <w:t xml:space="preserve"> </w:t>
      </w:r>
      <w:r w:rsidR="002E1AD8">
        <w:rPr>
          <w:rFonts w:ascii="Poppins" w:hAnsi="Poppins" w:cs="Poppins"/>
          <w:sz w:val="22"/>
          <w:szCs w:val="22"/>
        </w:rPr>
        <w:t>any Pattison Media News Portal, Radio or Television Station</w:t>
      </w:r>
      <w:r w:rsidRPr="002E1AD8">
        <w:rPr>
          <w:rFonts w:ascii="Poppins" w:hAnsi="Poppins" w:cs="Poppins"/>
          <w:sz w:val="22"/>
          <w:szCs w:val="22"/>
        </w:rPr>
        <w:t xml:space="preserve"> </w:t>
      </w:r>
      <w:r w:rsidRPr="00A13E82">
        <w:rPr>
          <w:rFonts w:ascii="Poppins" w:hAnsi="Poppins" w:cs="Poppins"/>
          <w:sz w:val="22"/>
          <w:szCs w:val="22"/>
        </w:rPr>
        <w:t xml:space="preserve">are in no way sponsored, </w:t>
      </w:r>
      <w:proofErr w:type="gramStart"/>
      <w:r w:rsidRPr="00A13E82">
        <w:rPr>
          <w:rFonts w:ascii="Poppins" w:hAnsi="Poppins" w:cs="Poppins"/>
          <w:sz w:val="22"/>
          <w:szCs w:val="22"/>
        </w:rPr>
        <w:t>endorsed</w:t>
      </w:r>
      <w:proofErr w:type="gramEnd"/>
      <w:r w:rsidRPr="00A13E82">
        <w:rPr>
          <w:rFonts w:ascii="Poppins" w:hAnsi="Poppins" w:cs="Poppins"/>
          <w:sz w:val="22"/>
          <w:szCs w:val="22"/>
        </w:rPr>
        <w:t xml:space="preserve"> or administered by, or associated with, Facebook. By entering the contest, you are acknowledging this rule and completely releasing Facebook for </w:t>
      </w:r>
      <w:proofErr w:type="gramStart"/>
      <w:r w:rsidRPr="00A13E82">
        <w:rPr>
          <w:rFonts w:ascii="Poppins" w:hAnsi="Poppins" w:cs="Poppins"/>
          <w:sz w:val="22"/>
          <w:szCs w:val="22"/>
        </w:rPr>
        <w:t>any and all</w:t>
      </w:r>
      <w:proofErr w:type="gramEnd"/>
      <w:r w:rsidRPr="00A13E82">
        <w:rPr>
          <w:rFonts w:ascii="Poppins" w:hAnsi="Poppins" w:cs="Poppins"/>
          <w:sz w:val="22"/>
          <w:szCs w:val="22"/>
        </w:rPr>
        <w:t xml:space="preserve"> damages you may incur through entering the Contest or through the collection or use of the prize.</w:t>
      </w:r>
    </w:p>
    <w:p w14:paraId="72C46020" w14:textId="77777777" w:rsidR="00A13E82" w:rsidRPr="00A13E82" w:rsidRDefault="00A13E82" w:rsidP="00A13E82">
      <w:pPr>
        <w:tabs>
          <w:tab w:val="left" w:pos="567"/>
        </w:tabs>
        <w:ind w:left="567" w:right="397"/>
        <w:rPr>
          <w:rFonts w:ascii="Poppins" w:hAnsi="Poppins" w:cs="Poppins"/>
          <w:sz w:val="22"/>
          <w:szCs w:val="22"/>
        </w:rPr>
      </w:pPr>
    </w:p>
    <w:p w14:paraId="72A8A023" w14:textId="77B19DF6"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 xml:space="preserve">BC Lottery Corporation (BCLC) or Western Canada Lottery Corporation (WCLC) Contests and Prizing </w:t>
      </w:r>
    </w:p>
    <w:p w14:paraId="4A1449F0" w14:textId="5E25E820"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Individuals under the age of 19 years are prohibited from participating in contests that are sponsored by BCLC</w:t>
      </w:r>
      <w:r>
        <w:rPr>
          <w:rFonts w:ascii="Poppins" w:hAnsi="Poppins" w:cs="Poppins"/>
          <w:sz w:val="22"/>
          <w:szCs w:val="22"/>
        </w:rPr>
        <w:t>/WCLC</w:t>
      </w:r>
      <w:r w:rsidRPr="00A13E82">
        <w:rPr>
          <w:rFonts w:ascii="Poppins" w:hAnsi="Poppins" w:cs="Poppins"/>
          <w:sz w:val="22"/>
          <w:szCs w:val="22"/>
        </w:rPr>
        <w:t xml:space="preserve"> or any contests where BCLC</w:t>
      </w:r>
      <w:r>
        <w:rPr>
          <w:rFonts w:ascii="Poppins" w:hAnsi="Poppins" w:cs="Poppins"/>
          <w:sz w:val="22"/>
          <w:szCs w:val="22"/>
        </w:rPr>
        <w:t>/WCLC</w:t>
      </w:r>
      <w:r w:rsidRPr="00A13E82">
        <w:rPr>
          <w:rFonts w:ascii="Poppins" w:hAnsi="Poppins" w:cs="Poppins"/>
          <w:sz w:val="22"/>
          <w:szCs w:val="22"/>
        </w:rPr>
        <w:t xml:space="preserve"> provides a prize.</w:t>
      </w:r>
    </w:p>
    <w:p w14:paraId="07655355" w14:textId="77777777" w:rsidR="00A13E82" w:rsidRPr="00A13E82" w:rsidRDefault="00A13E82" w:rsidP="00A13E82">
      <w:pPr>
        <w:tabs>
          <w:tab w:val="left" w:pos="567"/>
        </w:tabs>
        <w:ind w:left="567" w:right="397"/>
        <w:rPr>
          <w:rFonts w:ascii="Poppins" w:hAnsi="Poppins" w:cs="Poppins"/>
          <w:sz w:val="22"/>
          <w:szCs w:val="22"/>
        </w:rPr>
      </w:pPr>
    </w:p>
    <w:p w14:paraId="553AA0DF"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t>Release of Privacy Rights</w:t>
      </w:r>
    </w:p>
    <w:p w14:paraId="6B671A6F" w14:textId="534076FD" w:rsidR="00A13E82" w:rsidRDefault="00A13E82" w:rsidP="00A13E82">
      <w:pPr>
        <w:tabs>
          <w:tab w:val="left" w:pos="567"/>
        </w:tabs>
        <w:ind w:left="567" w:right="397"/>
        <w:rPr>
          <w:rFonts w:ascii="Poppins" w:hAnsi="Poppins" w:cs="Poppins"/>
          <w:b/>
          <w:bCs/>
          <w:color w:val="FF0000"/>
          <w:sz w:val="22"/>
          <w:szCs w:val="22"/>
        </w:rPr>
      </w:pPr>
      <w:r w:rsidRPr="00A13E82">
        <w:rPr>
          <w:rFonts w:ascii="Poppins" w:hAnsi="Poppins" w:cs="Poppins"/>
          <w:sz w:val="22"/>
          <w:szCs w:val="22"/>
        </w:rPr>
        <w:t xml:space="preserve">By entering the Contest, each declared winner consents to the contest organizers and their representatives using, at their sole discretion and if required, their name, photograph, likeness, testimonial related to the prize, place of residence and/or voice without compensation whatsoever and that, without limit as for the period of use, in any media and on a worldwide scale, for publicity purposes or for any purpose that may be considered relevant. </w:t>
      </w:r>
      <w:r w:rsidR="00394A93" w:rsidRPr="00A13E82">
        <w:rPr>
          <w:rFonts w:ascii="Poppins" w:hAnsi="Poppins" w:cs="Poppins"/>
          <w:sz w:val="22"/>
          <w:szCs w:val="22"/>
        </w:rPr>
        <w:t xml:space="preserve">By entering the Contest, participants also agree to be bound by Pattison’s Privacy Policy </w:t>
      </w:r>
      <w:r w:rsidR="00394A93">
        <w:rPr>
          <w:rFonts w:ascii="Poppins" w:hAnsi="Poppins" w:cs="Poppins"/>
          <w:sz w:val="22"/>
          <w:szCs w:val="22"/>
        </w:rPr>
        <w:t>which can be found on our website</w:t>
      </w:r>
      <w:r w:rsidR="00E74A85">
        <w:rPr>
          <w:rFonts w:ascii="Poppins" w:hAnsi="Poppins" w:cs="Poppins"/>
          <w:sz w:val="22"/>
          <w:szCs w:val="22"/>
        </w:rPr>
        <w:t>.</w:t>
      </w:r>
    </w:p>
    <w:p w14:paraId="1CC20013" w14:textId="77777777" w:rsidR="00394A93" w:rsidRPr="00A13E82" w:rsidRDefault="00394A93" w:rsidP="00A13E82">
      <w:pPr>
        <w:tabs>
          <w:tab w:val="left" w:pos="567"/>
        </w:tabs>
        <w:ind w:left="567" w:right="397"/>
        <w:rPr>
          <w:rFonts w:ascii="Poppins" w:hAnsi="Poppins" w:cs="Poppins"/>
          <w:sz w:val="22"/>
          <w:szCs w:val="22"/>
        </w:rPr>
      </w:pPr>
    </w:p>
    <w:p w14:paraId="6D6E1220" w14:textId="77777777" w:rsidR="00A13E82" w:rsidRPr="003C3B39" w:rsidRDefault="00A13E82" w:rsidP="00A13E82">
      <w:pPr>
        <w:tabs>
          <w:tab w:val="left" w:pos="567"/>
        </w:tabs>
        <w:ind w:left="567" w:right="397"/>
        <w:rPr>
          <w:rFonts w:ascii="Poppins SemiBold" w:hAnsi="Poppins SemiBold" w:cs="Poppins SemiBold"/>
          <w:b/>
          <w:bCs/>
          <w:sz w:val="22"/>
          <w:szCs w:val="22"/>
        </w:rPr>
      </w:pPr>
      <w:r w:rsidRPr="003C3B39">
        <w:rPr>
          <w:rFonts w:ascii="Poppins SemiBold" w:hAnsi="Poppins SemiBold" w:cs="Poppins SemiBold"/>
          <w:b/>
          <w:bCs/>
          <w:sz w:val="22"/>
          <w:szCs w:val="22"/>
        </w:rPr>
        <w:lastRenderedPageBreak/>
        <w:t>General</w:t>
      </w:r>
    </w:p>
    <w:p w14:paraId="32BA54EE" w14:textId="6B21B5D4"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Prize winners shall be responsible for all costs and expenses not explicitly stated to form part of the prize.</w:t>
      </w:r>
    </w:p>
    <w:p w14:paraId="3158F951" w14:textId="77777777" w:rsidR="00A13E82" w:rsidRPr="00A13E82" w:rsidRDefault="00A13E82" w:rsidP="00A13E82">
      <w:pPr>
        <w:tabs>
          <w:tab w:val="left" w:pos="567"/>
        </w:tabs>
        <w:ind w:left="567" w:right="397"/>
        <w:rPr>
          <w:rFonts w:ascii="Poppins" w:hAnsi="Poppins" w:cs="Poppins"/>
          <w:sz w:val="22"/>
          <w:szCs w:val="22"/>
        </w:rPr>
      </w:pPr>
    </w:p>
    <w:p w14:paraId="76D2CEC2"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Pattison may at its sole discretion substitute a prize or a portion thereof with an alternate prize of equal or greater value. Notwithstanding the foregoing, Pattison shall not be responsible to substitute a prize or portion thereof where such prize cannot be redeemed due to factors beyond its reasonable control.</w:t>
      </w:r>
    </w:p>
    <w:p w14:paraId="1052EB01" w14:textId="77777777" w:rsidR="00A13E82" w:rsidRPr="00A13E82" w:rsidRDefault="00A13E82" w:rsidP="00A13E82">
      <w:pPr>
        <w:tabs>
          <w:tab w:val="left" w:pos="567"/>
        </w:tabs>
        <w:ind w:left="567" w:right="397"/>
        <w:rPr>
          <w:rFonts w:ascii="Poppins" w:hAnsi="Poppins" w:cs="Poppins"/>
          <w:sz w:val="22"/>
          <w:szCs w:val="22"/>
        </w:rPr>
      </w:pPr>
    </w:p>
    <w:p w14:paraId="580E4906"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In the event it is impossible, difficult and/or more costly for Pattison to award a prize (or part of a prize) as described in these Rules, the Contest organizers reserve the right to award a prize (or part of a prize) of similar nature and equivalent value or, at their sole discretion, the value of the prize (or of the part of the prize) in cash.</w:t>
      </w:r>
    </w:p>
    <w:p w14:paraId="371445D8" w14:textId="77777777" w:rsidR="00A13E82" w:rsidRPr="00A13E82" w:rsidRDefault="00A13E82" w:rsidP="00A13E82">
      <w:pPr>
        <w:tabs>
          <w:tab w:val="left" w:pos="567"/>
        </w:tabs>
        <w:ind w:left="567" w:right="397"/>
        <w:rPr>
          <w:rFonts w:ascii="Poppins" w:hAnsi="Poppins" w:cs="Poppins"/>
          <w:sz w:val="22"/>
          <w:szCs w:val="22"/>
        </w:rPr>
      </w:pPr>
    </w:p>
    <w:p w14:paraId="1FC84111"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 xml:space="preserve">Pattison reserve the right, at their sole discretion, to cancel, terminate, </w:t>
      </w:r>
      <w:proofErr w:type="gramStart"/>
      <w:r w:rsidRPr="00A13E82">
        <w:rPr>
          <w:rFonts w:ascii="Poppins" w:hAnsi="Poppins" w:cs="Poppins"/>
          <w:sz w:val="22"/>
          <w:szCs w:val="22"/>
        </w:rPr>
        <w:t>modify</w:t>
      </w:r>
      <w:proofErr w:type="gramEnd"/>
      <w:r w:rsidRPr="00A13E82">
        <w:rPr>
          <w:rFonts w:ascii="Poppins" w:hAnsi="Poppins" w:cs="Poppins"/>
          <w:sz w:val="22"/>
          <w:szCs w:val="22"/>
        </w:rPr>
        <w:t xml:space="preserve"> or suspend the Contest, in whole or in part, in the case of the occurrence of an event, an error or any human intervention that could corrupt or affect the administration, safety, impartiality or the running of the contest as provided in these Rules.</w:t>
      </w:r>
    </w:p>
    <w:p w14:paraId="6074FB98" w14:textId="77777777" w:rsidR="00A13E82" w:rsidRPr="00A13E82" w:rsidRDefault="00A13E82" w:rsidP="00A13E82">
      <w:pPr>
        <w:tabs>
          <w:tab w:val="left" w:pos="567"/>
        </w:tabs>
        <w:ind w:left="567" w:right="397"/>
        <w:rPr>
          <w:rFonts w:ascii="Poppins" w:hAnsi="Poppins" w:cs="Poppins"/>
          <w:sz w:val="22"/>
          <w:szCs w:val="22"/>
        </w:rPr>
      </w:pPr>
    </w:p>
    <w:p w14:paraId="02E4EEEF" w14:textId="77777777" w:rsidR="00A13E82"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All decisions of Pattison or those of their representatives regarding this contest are final and binding.</w:t>
      </w:r>
    </w:p>
    <w:p w14:paraId="23AEEBD7" w14:textId="77777777" w:rsidR="00A13E82" w:rsidRPr="00A13E82" w:rsidRDefault="00A13E82" w:rsidP="00A13E82">
      <w:pPr>
        <w:tabs>
          <w:tab w:val="left" w:pos="567"/>
        </w:tabs>
        <w:ind w:left="567" w:right="397"/>
        <w:rPr>
          <w:rFonts w:ascii="Poppins" w:hAnsi="Poppins" w:cs="Poppins"/>
          <w:sz w:val="22"/>
          <w:szCs w:val="22"/>
        </w:rPr>
      </w:pPr>
    </w:p>
    <w:p w14:paraId="1FEBC3D6" w14:textId="089A669C" w:rsidR="00534434" w:rsidRPr="00A13E82" w:rsidRDefault="00A13E82" w:rsidP="00A13E82">
      <w:pPr>
        <w:tabs>
          <w:tab w:val="left" w:pos="567"/>
        </w:tabs>
        <w:ind w:left="567" w:right="397"/>
        <w:rPr>
          <w:rFonts w:ascii="Poppins" w:hAnsi="Poppins" w:cs="Poppins"/>
          <w:sz w:val="22"/>
          <w:szCs w:val="22"/>
        </w:rPr>
      </w:pPr>
      <w:r w:rsidRPr="00A13E82">
        <w:rPr>
          <w:rFonts w:ascii="Poppins" w:hAnsi="Poppins" w:cs="Poppins"/>
          <w:sz w:val="22"/>
          <w:szCs w:val="22"/>
        </w:rPr>
        <w:t>The winner also agrees to abide by the rules and regulations for pick up or delivery of any prize won, any such rules to be provided by Pattison for a particular Contest prize.</w:t>
      </w:r>
    </w:p>
    <w:sectPr w:rsidR="00534434" w:rsidRPr="00A13E82" w:rsidSect="00CA682D">
      <w:headerReference w:type="even" r:id="rId8"/>
      <w:headerReference w:type="default" r:id="rId9"/>
      <w:footerReference w:type="even" r:id="rId10"/>
      <w:footerReference w:type="default" r:id="rId11"/>
      <w:headerReference w:type="first" r:id="rId12"/>
      <w:footerReference w:type="first" r:id="rId13"/>
      <w:pgSz w:w="12240" w:h="15840" w:code="1"/>
      <w:pgMar w:top="1701" w:right="734" w:bottom="851" w:left="619"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7194" w14:textId="77777777" w:rsidR="00DE49EC" w:rsidRDefault="00DE49EC">
      <w:r>
        <w:separator/>
      </w:r>
    </w:p>
  </w:endnote>
  <w:endnote w:type="continuationSeparator" w:id="0">
    <w:p w14:paraId="06D8594C" w14:textId="77777777" w:rsidR="00DE49EC" w:rsidRDefault="00DE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oppins ExtraBold">
    <w:panose1 w:val="000009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C754" w14:textId="77777777" w:rsidR="00DA0D10" w:rsidRDefault="00DA0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C926" w14:textId="77777777" w:rsidR="004A4E94" w:rsidRDefault="004A4E94" w:rsidP="00A056AC">
    <w:pPr>
      <w:pStyle w:val="Footer"/>
      <w:jc w:val="center"/>
      <w:rPr>
        <w:rFonts w:ascii="Arial" w:hAnsi="Arial" w:cs="Arial"/>
        <w:sz w:val="16"/>
      </w:rPr>
    </w:pPr>
  </w:p>
  <w:p w14:paraId="3421A3D4" w14:textId="77777777" w:rsidR="00B41DBD" w:rsidRDefault="00B41DBD" w:rsidP="00A056AC">
    <w:pPr>
      <w:pStyle w:val="Footer"/>
      <w:jc w:val="center"/>
      <w:rPr>
        <w:rFonts w:ascii="Arial" w:hAnsi="Arial" w:cs="Arial"/>
        <w:sz w:val="16"/>
      </w:rPr>
    </w:pPr>
    <w:r>
      <w:rPr>
        <w:rFonts w:ascii="Arial" w:hAnsi="Arial" w:cs="Arial"/>
        <w:sz w:val="16"/>
      </w:rPr>
      <w:t xml:space="preserve">Head Office: 460 Pemberton Terrace, </w:t>
    </w:r>
    <w:smartTag w:uri="urn:schemas-microsoft-com:office:smarttags" w:element="place">
      <w:smartTag w:uri="urn:schemas-microsoft-com:office:smarttags" w:element="City">
        <w:r>
          <w:rPr>
            <w:rFonts w:ascii="Arial" w:hAnsi="Arial" w:cs="Arial"/>
            <w:sz w:val="16"/>
          </w:rPr>
          <w:t>Kamloops</w:t>
        </w:r>
      </w:smartTag>
      <w:r>
        <w:rPr>
          <w:rFonts w:ascii="Arial" w:hAnsi="Arial" w:cs="Arial"/>
          <w:sz w:val="16"/>
        </w:rPr>
        <w:t xml:space="preserve">, </w:t>
      </w:r>
      <w:smartTag w:uri="urn:schemas-microsoft-com:office:smarttags" w:element="State">
        <w:r>
          <w:rPr>
            <w:rFonts w:ascii="Arial" w:hAnsi="Arial" w:cs="Arial"/>
            <w:sz w:val="16"/>
          </w:rPr>
          <w:t>BC</w:t>
        </w:r>
      </w:smartTag>
      <w:r>
        <w:rPr>
          <w:rFonts w:ascii="Arial" w:hAnsi="Arial" w:cs="Arial"/>
          <w:sz w:val="16"/>
        </w:rPr>
        <w:t xml:space="preserve"> </w:t>
      </w:r>
      <w:smartTag w:uri="urn:schemas-microsoft-com:office:smarttags" w:element="PostalCode">
        <w:r>
          <w:rPr>
            <w:rFonts w:ascii="Arial" w:hAnsi="Arial" w:cs="Arial"/>
            <w:sz w:val="16"/>
          </w:rPr>
          <w:t>V2C 1T5</w:t>
        </w:r>
      </w:smartTag>
    </w:smartTag>
    <w:r>
      <w:rPr>
        <w:rFonts w:ascii="Arial" w:hAnsi="Arial" w:cs="Arial"/>
        <w:sz w:val="16"/>
      </w:rPr>
      <w:t xml:space="preserve">   Tel: (250) 372-</w:t>
    </w:r>
    <w:proofErr w:type="gramStart"/>
    <w:r>
      <w:rPr>
        <w:rFonts w:ascii="Arial" w:hAnsi="Arial" w:cs="Arial"/>
        <w:sz w:val="16"/>
      </w:rPr>
      <w:t>3322  Fax</w:t>
    </w:r>
    <w:proofErr w:type="gramEnd"/>
    <w:r>
      <w:rPr>
        <w:rFonts w:ascii="Arial" w:hAnsi="Arial" w:cs="Arial"/>
        <w:sz w:val="16"/>
      </w:rPr>
      <w:t>: (250) 374-0445   www.</w:t>
    </w:r>
    <w:r w:rsidR="00065023">
      <w:rPr>
        <w:rFonts w:ascii="Arial" w:hAnsi="Arial" w:cs="Arial"/>
        <w:sz w:val="16"/>
      </w:rPr>
      <w:t>jpbg.ca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26DE" w14:textId="56578EED" w:rsidR="00100461" w:rsidRDefault="00100461" w:rsidP="00BE060E">
    <w:pPr>
      <w:pStyle w:val="Footer"/>
      <w:jc w:val="center"/>
    </w:pPr>
    <w:bookmarkStart w:id="0" w:name="_Hlk72436226"/>
    <w:bookmarkStart w:id="1" w:name="_Hlk72436227"/>
    <w:r>
      <w:rPr>
        <w:rFonts w:ascii="Arial" w:hAnsi="Arial" w:cs="Arial"/>
        <w:sz w:val="16"/>
      </w:rPr>
      <w:t xml:space="preserve">Head Office: 460 Pemberton Terrace, </w:t>
    </w:r>
    <w:smartTag w:uri="urn:schemas-microsoft-com:office:smarttags" w:element="place">
      <w:smartTag w:uri="urn:schemas-microsoft-com:office:smarttags" w:element="City">
        <w:r>
          <w:rPr>
            <w:rFonts w:ascii="Arial" w:hAnsi="Arial" w:cs="Arial"/>
            <w:sz w:val="16"/>
          </w:rPr>
          <w:t>Kamloops</w:t>
        </w:r>
      </w:smartTag>
      <w:r>
        <w:rPr>
          <w:rFonts w:ascii="Arial" w:hAnsi="Arial" w:cs="Arial"/>
          <w:sz w:val="16"/>
        </w:rPr>
        <w:t xml:space="preserve">, </w:t>
      </w:r>
      <w:smartTag w:uri="urn:schemas-microsoft-com:office:smarttags" w:element="State">
        <w:r>
          <w:rPr>
            <w:rFonts w:ascii="Arial" w:hAnsi="Arial" w:cs="Arial"/>
            <w:sz w:val="16"/>
          </w:rPr>
          <w:t>BC</w:t>
        </w:r>
      </w:smartTag>
      <w:r>
        <w:rPr>
          <w:rFonts w:ascii="Arial" w:hAnsi="Arial" w:cs="Arial"/>
          <w:sz w:val="16"/>
        </w:rPr>
        <w:t xml:space="preserve"> </w:t>
      </w:r>
      <w:smartTag w:uri="urn:schemas-microsoft-com:office:smarttags" w:element="PostalCode">
        <w:r>
          <w:rPr>
            <w:rFonts w:ascii="Arial" w:hAnsi="Arial" w:cs="Arial"/>
            <w:sz w:val="16"/>
          </w:rPr>
          <w:t>V2C 1T5</w:t>
        </w:r>
      </w:smartTag>
    </w:smartTag>
    <w:r>
      <w:rPr>
        <w:rFonts w:ascii="Arial" w:hAnsi="Arial" w:cs="Arial"/>
        <w:sz w:val="16"/>
      </w:rPr>
      <w:t xml:space="preserve">   Tel: (250) 372-</w:t>
    </w:r>
    <w:proofErr w:type="gramStart"/>
    <w:r>
      <w:rPr>
        <w:rFonts w:ascii="Arial" w:hAnsi="Arial" w:cs="Arial"/>
        <w:sz w:val="16"/>
      </w:rPr>
      <w:t>3322  Fax</w:t>
    </w:r>
    <w:proofErr w:type="gramEnd"/>
    <w:r>
      <w:rPr>
        <w:rFonts w:ascii="Arial" w:hAnsi="Arial" w:cs="Arial"/>
        <w:sz w:val="16"/>
      </w:rPr>
      <w:t>: (250) 374-0445   www.</w:t>
    </w:r>
    <w:r w:rsidR="00DA0D10">
      <w:rPr>
        <w:rFonts w:ascii="Arial" w:hAnsi="Arial" w:cs="Arial"/>
        <w:sz w:val="16"/>
      </w:rPr>
      <w:t>pattisonmedia.com</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197D" w14:textId="77777777" w:rsidR="00DE49EC" w:rsidRDefault="00DE49EC">
      <w:r>
        <w:separator/>
      </w:r>
    </w:p>
  </w:footnote>
  <w:footnote w:type="continuationSeparator" w:id="0">
    <w:p w14:paraId="57FDE669" w14:textId="77777777" w:rsidR="00DE49EC" w:rsidRDefault="00DE4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C641" w14:textId="77777777" w:rsidR="00DA0D10" w:rsidRDefault="00DA0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9625" w14:textId="47C68429" w:rsidR="00C11885" w:rsidRDefault="00C11885">
    <w:pPr>
      <w:pStyle w:val="Header"/>
    </w:pPr>
    <w:r>
      <w:rPr>
        <w:noProof/>
      </w:rPr>
      <w:drawing>
        <wp:anchor distT="0" distB="0" distL="114300" distR="114300" simplePos="0" relativeHeight="251661312" behindDoc="0" locked="0" layoutInCell="1" allowOverlap="1" wp14:anchorId="25C8E3D3" wp14:editId="66CBA65C">
          <wp:simplePos x="0" y="0"/>
          <wp:positionH relativeFrom="margin">
            <wp:posOffset>-36195</wp:posOffset>
          </wp:positionH>
          <wp:positionV relativeFrom="topMargin">
            <wp:posOffset>161925</wp:posOffset>
          </wp:positionV>
          <wp:extent cx="3081600" cy="860400"/>
          <wp:effectExtent l="0" t="0" r="5080" b="0"/>
          <wp:wrapThrough wrapText="bothSides">
            <wp:wrapPolygon edited="0">
              <wp:start x="935" y="0"/>
              <wp:lineTo x="0" y="3829"/>
              <wp:lineTo x="0" y="20579"/>
              <wp:lineTo x="1736" y="21058"/>
              <wp:lineTo x="2805" y="21058"/>
              <wp:lineTo x="13489" y="21058"/>
              <wp:lineTo x="14958" y="20579"/>
              <wp:lineTo x="14691" y="15315"/>
              <wp:lineTo x="21502" y="11486"/>
              <wp:lineTo x="21502" y="0"/>
              <wp:lineTo x="2938" y="0"/>
              <wp:lineTo x="935"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16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D36E" w14:textId="1B13F1FB" w:rsidR="00100461" w:rsidRDefault="00C11885">
    <w:pPr>
      <w:pStyle w:val="Header"/>
    </w:pPr>
    <w:r>
      <w:rPr>
        <w:noProof/>
      </w:rPr>
      <w:drawing>
        <wp:anchor distT="0" distB="0" distL="114300" distR="114300" simplePos="0" relativeHeight="251663360" behindDoc="0" locked="0" layoutInCell="1" allowOverlap="1" wp14:anchorId="6736FAA8" wp14:editId="63C7105D">
          <wp:simplePos x="0" y="0"/>
          <wp:positionH relativeFrom="margin">
            <wp:posOffset>0</wp:posOffset>
          </wp:positionH>
          <wp:positionV relativeFrom="topMargin">
            <wp:posOffset>161925</wp:posOffset>
          </wp:positionV>
          <wp:extent cx="3081600" cy="860400"/>
          <wp:effectExtent l="0" t="0" r="5080" b="0"/>
          <wp:wrapThrough wrapText="bothSides">
            <wp:wrapPolygon edited="0">
              <wp:start x="935" y="0"/>
              <wp:lineTo x="0" y="3829"/>
              <wp:lineTo x="0" y="20579"/>
              <wp:lineTo x="1736" y="21058"/>
              <wp:lineTo x="2805" y="21058"/>
              <wp:lineTo x="13489" y="21058"/>
              <wp:lineTo x="14958" y="20579"/>
              <wp:lineTo x="14691" y="15315"/>
              <wp:lineTo x="21502" y="11486"/>
              <wp:lineTo x="21502" y="0"/>
              <wp:lineTo x="2938" y="0"/>
              <wp:lineTo x="935" y="0"/>
            </wp:wrapPolygon>
          </wp:wrapThrough>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816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C66"/>
    <w:multiLevelType w:val="hybridMultilevel"/>
    <w:tmpl w:val="047418F6"/>
    <w:lvl w:ilvl="0" w:tplc="10090001">
      <w:start w:val="1"/>
      <w:numFmt w:val="bullet"/>
      <w:lvlText w:val=""/>
      <w:lvlJc w:val="left"/>
      <w:pPr>
        <w:ind w:left="-131" w:hanging="360"/>
      </w:pPr>
      <w:rPr>
        <w:rFonts w:ascii="Symbol" w:hAnsi="Symbol" w:hint="default"/>
      </w:rPr>
    </w:lvl>
    <w:lvl w:ilvl="1" w:tplc="10090003" w:tentative="1">
      <w:start w:val="1"/>
      <w:numFmt w:val="bullet"/>
      <w:lvlText w:val="o"/>
      <w:lvlJc w:val="left"/>
      <w:pPr>
        <w:ind w:left="589" w:hanging="360"/>
      </w:pPr>
      <w:rPr>
        <w:rFonts w:ascii="Courier New" w:hAnsi="Courier New" w:cs="Courier New" w:hint="default"/>
      </w:rPr>
    </w:lvl>
    <w:lvl w:ilvl="2" w:tplc="10090005" w:tentative="1">
      <w:start w:val="1"/>
      <w:numFmt w:val="bullet"/>
      <w:lvlText w:val=""/>
      <w:lvlJc w:val="left"/>
      <w:pPr>
        <w:ind w:left="1309" w:hanging="360"/>
      </w:pPr>
      <w:rPr>
        <w:rFonts w:ascii="Wingdings" w:hAnsi="Wingdings" w:hint="default"/>
      </w:rPr>
    </w:lvl>
    <w:lvl w:ilvl="3" w:tplc="10090001" w:tentative="1">
      <w:start w:val="1"/>
      <w:numFmt w:val="bullet"/>
      <w:lvlText w:val=""/>
      <w:lvlJc w:val="left"/>
      <w:pPr>
        <w:ind w:left="2029" w:hanging="360"/>
      </w:pPr>
      <w:rPr>
        <w:rFonts w:ascii="Symbol" w:hAnsi="Symbol" w:hint="default"/>
      </w:rPr>
    </w:lvl>
    <w:lvl w:ilvl="4" w:tplc="10090003" w:tentative="1">
      <w:start w:val="1"/>
      <w:numFmt w:val="bullet"/>
      <w:lvlText w:val="o"/>
      <w:lvlJc w:val="left"/>
      <w:pPr>
        <w:ind w:left="2749" w:hanging="360"/>
      </w:pPr>
      <w:rPr>
        <w:rFonts w:ascii="Courier New" w:hAnsi="Courier New" w:cs="Courier New" w:hint="default"/>
      </w:rPr>
    </w:lvl>
    <w:lvl w:ilvl="5" w:tplc="10090005" w:tentative="1">
      <w:start w:val="1"/>
      <w:numFmt w:val="bullet"/>
      <w:lvlText w:val=""/>
      <w:lvlJc w:val="left"/>
      <w:pPr>
        <w:ind w:left="3469" w:hanging="360"/>
      </w:pPr>
      <w:rPr>
        <w:rFonts w:ascii="Wingdings" w:hAnsi="Wingdings" w:hint="default"/>
      </w:rPr>
    </w:lvl>
    <w:lvl w:ilvl="6" w:tplc="10090001" w:tentative="1">
      <w:start w:val="1"/>
      <w:numFmt w:val="bullet"/>
      <w:lvlText w:val=""/>
      <w:lvlJc w:val="left"/>
      <w:pPr>
        <w:ind w:left="4189" w:hanging="360"/>
      </w:pPr>
      <w:rPr>
        <w:rFonts w:ascii="Symbol" w:hAnsi="Symbol" w:hint="default"/>
      </w:rPr>
    </w:lvl>
    <w:lvl w:ilvl="7" w:tplc="10090003" w:tentative="1">
      <w:start w:val="1"/>
      <w:numFmt w:val="bullet"/>
      <w:lvlText w:val="o"/>
      <w:lvlJc w:val="left"/>
      <w:pPr>
        <w:ind w:left="4909" w:hanging="360"/>
      </w:pPr>
      <w:rPr>
        <w:rFonts w:ascii="Courier New" w:hAnsi="Courier New" w:cs="Courier New" w:hint="default"/>
      </w:rPr>
    </w:lvl>
    <w:lvl w:ilvl="8" w:tplc="10090005" w:tentative="1">
      <w:start w:val="1"/>
      <w:numFmt w:val="bullet"/>
      <w:lvlText w:val=""/>
      <w:lvlJc w:val="left"/>
      <w:pPr>
        <w:ind w:left="5629" w:hanging="360"/>
      </w:pPr>
      <w:rPr>
        <w:rFonts w:ascii="Wingdings" w:hAnsi="Wingdings" w:hint="default"/>
      </w:rPr>
    </w:lvl>
  </w:abstractNum>
  <w:abstractNum w:abstractNumId="1" w15:restartNumberingAfterBreak="0">
    <w:nsid w:val="09291826"/>
    <w:multiLevelType w:val="hybridMultilevel"/>
    <w:tmpl w:val="38940D9C"/>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304BEA"/>
    <w:multiLevelType w:val="hybridMultilevel"/>
    <w:tmpl w:val="3E50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5464A8"/>
    <w:multiLevelType w:val="hybridMultilevel"/>
    <w:tmpl w:val="8B28EDD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770721"/>
    <w:multiLevelType w:val="hybridMultilevel"/>
    <w:tmpl w:val="46385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DA38D2"/>
    <w:multiLevelType w:val="hybridMultilevel"/>
    <w:tmpl w:val="0E786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F0001A"/>
    <w:multiLevelType w:val="hybridMultilevel"/>
    <w:tmpl w:val="15584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F5E61"/>
    <w:multiLevelType w:val="hybridMultilevel"/>
    <w:tmpl w:val="CFC8C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76310D"/>
    <w:multiLevelType w:val="hybridMultilevel"/>
    <w:tmpl w:val="D3BA2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B81684"/>
    <w:multiLevelType w:val="hybridMultilevel"/>
    <w:tmpl w:val="795074A4"/>
    <w:lvl w:ilvl="0" w:tplc="0698727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20A46C17"/>
    <w:multiLevelType w:val="hybridMultilevel"/>
    <w:tmpl w:val="464EB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087401"/>
    <w:multiLevelType w:val="hybridMultilevel"/>
    <w:tmpl w:val="2C32F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2D0524"/>
    <w:multiLevelType w:val="hybridMultilevel"/>
    <w:tmpl w:val="EBFCBFFE"/>
    <w:lvl w:ilvl="0" w:tplc="0409000F">
      <w:start w:val="1"/>
      <w:numFmt w:val="decimal"/>
      <w:lvlText w:val="%1."/>
      <w:lvlJc w:val="left"/>
      <w:pPr>
        <w:tabs>
          <w:tab w:val="num" w:pos="1451"/>
        </w:tabs>
        <w:ind w:left="1451" w:hanging="360"/>
      </w:pPr>
    </w:lvl>
    <w:lvl w:ilvl="1" w:tplc="04090019">
      <w:start w:val="1"/>
      <w:numFmt w:val="lowerLetter"/>
      <w:lvlText w:val="%2."/>
      <w:lvlJc w:val="left"/>
      <w:pPr>
        <w:tabs>
          <w:tab w:val="num" w:pos="2171"/>
        </w:tabs>
        <w:ind w:left="2171" w:hanging="360"/>
      </w:pPr>
    </w:lvl>
    <w:lvl w:ilvl="2" w:tplc="0409001B">
      <w:start w:val="1"/>
      <w:numFmt w:val="lowerRoman"/>
      <w:lvlText w:val="%3."/>
      <w:lvlJc w:val="right"/>
      <w:pPr>
        <w:tabs>
          <w:tab w:val="num" w:pos="2891"/>
        </w:tabs>
        <w:ind w:left="2891" w:hanging="180"/>
      </w:pPr>
    </w:lvl>
    <w:lvl w:ilvl="3" w:tplc="0409000F">
      <w:start w:val="1"/>
      <w:numFmt w:val="decimal"/>
      <w:lvlText w:val="%4."/>
      <w:lvlJc w:val="left"/>
      <w:pPr>
        <w:tabs>
          <w:tab w:val="num" w:pos="3611"/>
        </w:tabs>
        <w:ind w:left="3611" w:hanging="360"/>
      </w:pPr>
    </w:lvl>
    <w:lvl w:ilvl="4" w:tplc="04090019" w:tentative="1">
      <w:start w:val="1"/>
      <w:numFmt w:val="lowerLetter"/>
      <w:lvlText w:val="%5."/>
      <w:lvlJc w:val="left"/>
      <w:pPr>
        <w:tabs>
          <w:tab w:val="num" w:pos="4331"/>
        </w:tabs>
        <w:ind w:left="4331" w:hanging="360"/>
      </w:pPr>
    </w:lvl>
    <w:lvl w:ilvl="5" w:tplc="0409001B" w:tentative="1">
      <w:start w:val="1"/>
      <w:numFmt w:val="lowerRoman"/>
      <w:lvlText w:val="%6."/>
      <w:lvlJc w:val="right"/>
      <w:pPr>
        <w:tabs>
          <w:tab w:val="num" w:pos="5051"/>
        </w:tabs>
        <w:ind w:left="5051" w:hanging="180"/>
      </w:pPr>
    </w:lvl>
    <w:lvl w:ilvl="6" w:tplc="0409000F" w:tentative="1">
      <w:start w:val="1"/>
      <w:numFmt w:val="decimal"/>
      <w:lvlText w:val="%7."/>
      <w:lvlJc w:val="left"/>
      <w:pPr>
        <w:tabs>
          <w:tab w:val="num" w:pos="5771"/>
        </w:tabs>
        <w:ind w:left="5771" w:hanging="360"/>
      </w:pPr>
    </w:lvl>
    <w:lvl w:ilvl="7" w:tplc="04090019" w:tentative="1">
      <w:start w:val="1"/>
      <w:numFmt w:val="lowerLetter"/>
      <w:lvlText w:val="%8."/>
      <w:lvlJc w:val="left"/>
      <w:pPr>
        <w:tabs>
          <w:tab w:val="num" w:pos="6491"/>
        </w:tabs>
        <w:ind w:left="6491" w:hanging="360"/>
      </w:pPr>
    </w:lvl>
    <w:lvl w:ilvl="8" w:tplc="0409001B" w:tentative="1">
      <w:start w:val="1"/>
      <w:numFmt w:val="lowerRoman"/>
      <w:lvlText w:val="%9."/>
      <w:lvlJc w:val="right"/>
      <w:pPr>
        <w:tabs>
          <w:tab w:val="num" w:pos="7211"/>
        </w:tabs>
        <w:ind w:left="7211" w:hanging="180"/>
      </w:pPr>
    </w:lvl>
  </w:abstractNum>
  <w:abstractNum w:abstractNumId="13" w15:restartNumberingAfterBreak="0">
    <w:nsid w:val="28DB13F2"/>
    <w:multiLevelType w:val="hybridMultilevel"/>
    <w:tmpl w:val="2398FC4E"/>
    <w:lvl w:ilvl="0" w:tplc="D3BED6C6">
      <w:numFmt w:val="bullet"/>
      <w:lvlText w:val="•"/>
      <w:lvlJc w:val="left"/>
      <w:pPr>
        <w:ind w:left="25" w:hanging="876"/>
      </w:pPr>
      <w:rPr>
        <w:rFonts w:ascii="Arial" w:eastAsia="Times New Roman" w:hAnsi="Arial" w:cs="Arial" w:hint="default"/>
      </w:rPr>
    </w:lvl>
    <w:lvl w:ilvl="1" w:tplc="10090003" w:tentative="1">
      <w:start w:val="1"/>
      <w:numFmt w:val="bullet"/>
      <w:lvlText w:val="o"/>
      <w:lvlJc w:val="left"/>
      <w:pPr>
        <w:ind w:left="229" w:hanging="360"/>
      </w:pPr>
      <w:rPr>
        <w:rFonts w:ascii="Courier New" w:hAnsi="Courier New" w:cs="Courier New" w:hint="default"/>
      </w:rPr>
    </w:lvl>
    <w:lvl w:ilvl="2" w:tplc="10090005" w:tentative="1">
      <w:start w:val="1"/>
      <w:numFmt w:val="bullet"/>
      <w:lvlText w:val=""/>
      <w:lvlJc w:val="left"/>
      <w:pPr>
        <w:ind w:left="949" w:hanging="360"/>
      </w:pPr>
      <w:rPr>
        <w:rFonts w:ascii="Wingdings" w:hAnsi="Wingdings" w:hint="default"/>
      </w:rPr>
    </w:lvl>
    <w:lvl w:ilvl="3" w:tplc="10090001" w:tentative="1">
      <w:start w:val="1"/>
      <w:numFmt w:val="bullet"/>
      <w:lvlText w:val=""/>
      <w:lvlJc w:val="left"/>
      <w:pPr>
        <w:ind w:left="1669" w:hanging="360"/>
      </w:pPr>
      <w:rPr>
        <w:rFonts w:ascii="Symbol" w:hAnsi="Symbol" w:hint="default"/>
      </w:rPr>
    </w:lvl>
    <w:lvl w:ilvl="4" w:tplc="10090003" w:tentative="1">
      <w:start w:val="1"/>
      <w:numFmt w:val="bullet"/>
      <w:lvlText w:val="o"/>
      <w:lvlJc w:val="left"/>
      <w:pPr>
        <w:ind w:left="2389" w:hanging="360"/>
      </w:pPr>
      <w:rPr>
        <w:rFonts w:ascii="Courier New" w:hAnsi="Courier New" w:cs="Courier New" w:hint="default"/>
      </w:rPr>
    </w:lvl>
    <w:lvl w:ilvl="5" w:tplc="10090005" w:tentative="1">
      <w:start w:val="1"/>
      <w:numFmt w:val="bullet"/>
      <w:lvlText w:val=""/>
      <w:lvlJc w:val="left"/>
      <w:pPr>
        <w:ind w:left="3109" w:hanging="360"/>
      </w:pPr>
      <w:rPr>
        <w:rFonts w:ascii="Wingdings" w:hAnsi="Wingdings" w:hint="default"/>
      </w:rPr>
    </w:lvl>
    <w:lvl w:ilvl="6" w:tplc="10090001" w:tentative="1">
      <w:start w:val="1"/>
      <w:numFmt w:val="bullet"/>
      <w:lvlText w:val=""/>
      <w:lvlJc w:val="left"/>
      <w:pPr>
        <w:ind w:left="3829" w:hanging="360"/>
      </w:pPr>
      <w:rPr>
        <w:rFonts w:ascii="Symbol" w:hAnsi="Symbol" w:hint="default"/>
      </w:rPr>
    </w:lvl>
    <w:lvl w:ilvl="7" w:tplc="10090003" w:tentative="1">
      <w:start w:val="1"/>
      <w:numFmt w:val="bullet"/>
      <w:lvlText w:val="o"/>
      <w:lvlJc w:val="left"/>
      <w:pPr>
        <w:ind w:left="4549" w:hanging="360"/>
      </w:pPr>
      <w:rPr>
        <w:rFonts w:ascii="Courier New" w:hAnsi="Courier New" w:cs="Courier New" w:hint="default"/>
      </w:rPr>
    </w:lvl>
    <w:lvl w:ilvl="8" w:tplc="10090005" w:tentative="1">
      <w:start w:val="1"/>
      <w:numFmt w:val="bullet"/>
      <w:lvlText w:val=""/>
      <w:lvlJc w:val="left"/>
      <w:pPr>
        <w:ind w:left="5269" w:hanging="360"/>
      </w:pPr>
      <w:rPr>
        <w:rFonts w:ascii="Wingdings" w:hAnsi="Wingdings" w:hint="default"/>
      </w:rPr>
    </w:lvl>
  </w:abstractNum>
  <w:abstractNum w:abstractNumId="14" w15:restartNumberingAfterBreak="0">
    <w:nsid w:val="2C503CD5"/>
    <w:multiLevelType w:val="hybridMultilevel"/>
    <w:tmpl w:val="FE54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E16B60"/>
    <w:multiLevelType w:val="multilevel"/>
    <w:tmpl w:val="1B2EF9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307517B"/>
    <w:multiLevelType w:val="hybridMultilevel"/>
    <w:tmpl w:val="48F41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F73AA6"/>
    <w:multiLevelType w:val="hybridMultilevel"/>
    <w:tmpl w:val="B2B2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6621F8"/>
    <w:multiLevelType w:val="hybridMultilevel"/>
    <w:tmpl w:val="9E0E12A2"/>
    <w:lvl w:ilvl="0" w:tplc="1009000F">
      <w:start w:val="1"/>
      <w:numFmt w:val="decimal"/>
      <w:lvlText w:val="%1."/>
      <w:lvlJc w:val="left"/>
      <w:pPr>
        <w:ind w:left="1026" w:hanging="360"/>
      </w:pPr>
      <w:rPr>
        <w:rFonts w:hint="default"/>
      </w:rPr>
    </w:lvl>
    <w:lvl w:ilvl="1" w:tplc="10090019" w:tentative="1">
      <w:start w:val="1"/>
      <w:numFmt w:val="lowerLetter"/>
      <w:lvlText w:val="%2."/>
      <w:lvlJc w:val="left"/>
      <w:pPr>
        <w:ind w:left="1746" w:hanging="360"/>
      </w:pPr>
    </w:lvl>
    <w:lvl w:ilvl="2" w:tplc="1009001B" w:tentative="1">
      <w:start w:val="1"/>
      <w:numFmt w:val="lowerRoman"/>
      <w:lvlText w:val="%3."/>
      <w:lvlJc w:val="right"/>
      <w:pPr>
        <w:ind w:left="2466" w:hanging="180"/>
      </w:pPr>
    </w:lvl>
    <w:lvl w:ilvl="3" w:tplc="1009000F" w:tentative="1">
      <w:start w:val="1"/>
      <w:numFmt w:val="decimal"/>
      <w:lvlText w:val="%4."/>
      <w:lvlJc w:val="left"/>
      <w:pPr>
        <w:ind w:left="3186" w:hanging="360"/>
      </w:pPr>
    </w:lvl>
    <w:lvl w:ilvl="4" w:tplc="10090019" w:tentative="1">
      <w:start w:val="1"/>
      <w:numFmt w:val="lowerLetter"/>
      <w:lvlText w:val="%5."/>
      <w:lvlJc w:val="left"/>
      <w:pPr>
        <w:ind w:left="3906" w:hanging="360"/>
      </w:pPr>
    </w:lvl>
    <w:lvl w:ilvl="5" w:tplc="1009001B" w:tentative="1">
      <w:start w:val="1"/>
      <w:numFmt w:val="lowerRoman"/>
      <w:lvlText w:val="%6."/>
      <w:lvlJc w:val="right"/>
      <w:pPr>
        <w:ind w:left="4626" w:hanging="180"/>
      </w:pPr>
    </w:lvl>
    <w:lvl w:ilvl="6" w:tplc="1009000F" w:tentative="1">
      <w:start w:val="1"/>
      <w:numFmt w:val="decimal"/>
      <w:lvlText w:val="%7."/>
      <w:lvlJc w:val="left"/>
      <w:pPr>
        <w:ind w:left="5346" w:hanging="360"/>
      </w:pPr>
    </w:lvl>
    <w:lvl w:ilvl="7" w:tplc="10090019" w:tentative="1">
      <w:start w:val="1"/>
      <w:numFmt w:val="lowerLetter"/>
      <w:lvlText w:val="%8."/>
      <w:lvlJc w:val="left"/>
      <w:pPr>
        <w:ind w:left="6066" w:hanging="360"/>
      </w:pPr>
    </w:lvl>
    <w:lvl w:ilvl="8" w:tplc="1009001B" w:tentative="1">
      <w:start w:val="1"/>
      <w:numFmt w:val="lowerRoman"/>
      <w:lvlText w:val="%9."/>
      <w:lvlJc w:val="right"/>
      <w:pPr>
        <w:ind w:left="6786" w:hanging="180"/>
      </w:pPr>
    </w:lvl>
  </w:abstractNum>
  <w:abstractNum w:abstractNumId="19" w15:restartNumberingAfterBreak="0">
    <w:nsid w:val="3EC07F20"/>
    <w:multiLevelType w:val="hybridMultilevel"/>
    <w:tmpl w:val="EBFCBFFE"/>
    <w:lvl w:ilvl="0" w:tplc="0409000F">
      <w:start w:val="1"/>
      <w:numFmt w:val="decimal"/>
      <w:lvlText w:val="%1."/>
      <w:lvlJc w:val="left"/>
      <w:pPr>
        <w:tabs>
          <w:tab w:val="num" w:pos="1451"/>
        </w:tabs>
        <w:ind w:left="1451" w:hanging="360"/>
      </w:pPr>
    </w:lvl>
    <w:lvl w:ilvl="1" w:tplc="04090019">
      <w:start w:val="1"/>
      <w:numFmt w:val="lowerLetter"/>
      <w:lvlText w:val="%2."/>
      <w:lvlJc w:val="left"/>
      <w:pPr>
        <w:tabs>
          <w:tab w:val="num" w:pos="2171"/>
        </w:tabs>
        <w:ind w:left="2171" w:hanging="360"/>
      </w:pPr>
    </w:lvl>
    <w:lvl w:ilvl="2" w:tplc="0409001B">
      <w:start w:val="1"/>
      <w:numFmt w:val="lowerRoman"/>
      <w:lvlText w:val="%3."/>
      <w:lvlJc w:val="right"/>
      <w:pPr>
        <w:tabs>
          <w:tab w:val="num" w:pos="2891"/>
        </w:tabs>
        <w:ind w:left="2891" w:hanging="180"/>
      </w:pPr>
    </w:lvl>
    <w:lvl w:ilvl="3" w:tplc="0409000F" w:tentative="1">
      <w:start w:val="1"/>
      <w:numFmt w:val="decimal"/>
      <w:lvlText w:val="%4."/>
      <w:lvlJc w:val="left"/>
      <w:pPr>
        <w:tabs>
          <w:tab w:val="num" w:pos="3611"/>
        </w:tabs>
        <w:ind w:left="3611" w:hanging="360"/>
      </w:pPr>
    </w:lvl>
    <w:lvl w:ilvl="4" w:tplc="04090019" w:tentative="1">
      <w:start w:val="1"/>
      <w:numFmt w:val="lowerLetter"/>
      <w:lvlText w:val="%5."/>
      <w:lvlJc w:val="left"/>
      <w:pPr>
        <w:tabs>
          <w:tab w:val="num" w:pos="4331"/>
        </w:tabs>
        <w:ind w:left="4331" w:hanging="360"/>
      </w:pPr>
    </w:lvl>
    <w:lvl w:ilvl="5" w:tplc="0409001B" w:tentative="1">
      <w:start w:val="1"/>
      <w:numFmt w:val="lowerRoman"/>
      <w:lvlText w:val="%6."/>
      <w:lvlJc w:val="right"/>
      <w:pPr>
        <w:tabs>
          <w:tab w:val="num" w:pos="5051"/>
        </w:tabs>
        <w:ind w:left="5051" w:hanging="180"/>
      </w:pPr>
    </w:lvl>
    <w:lvl w:ilvl="6" w:tplc="0409000F" w:tentative="1">
      <w:start w:val="1"/>
      <w:numFmt w:val="decimal"/>
      <w:lvlText w:val="%7."/>
      <w:lvlJc w:val="left"/>
      <w:pPr>
        <w:tabs>
          <w:tab w:val="num" w:pos="5771"/>
        </w:tabs>
        <w:ind w:left="5771" w:hanging="360"/>
      </w:pPr>
    </w:lvl>
    <w:lvl w:ilvl="7" w:tplc="04090019" w:tentative="1">
      <w:start w:val="1"/>
      <w:numFmt w:val="lowerLetter"/>
      <w:lvlText w:val="%8."/>
      <w:lvlJc w:val="left"/>
      <w:pPr>
        <w:tabs>
          <w:tab w:val="num" w:pos="6491"/>
        </w:tabs>
        <w:ind w:left="6491" w:hanging="360"/>
      </w:pPr>
    </w:lvl>
    <w:lvl w:ilvl="8" w:tplc="0409001B" w:tentative="1">
      <w:start w:val="1"/>
      <w:numFmt w:val="lowerRoman"/>
      <w:lvlText w:val="%9."/>
      <w:lvlJc w:val="right"/>
      <w:pPr>
        <w:tabs>
          <w:tab w:val="num" w:pos="7211"/>
        </w:tabs>
        <w:ind w:left="7211" w:hanging="180"/>
      </w:pPr>
    </w:lvl>
  </w:abstractNum>
  <w:abstractNum w:abstractNumId="20" w15:restartNumberingAfterBreak="0">
    <w:nsid w:val="3F2532AE"/>
    <w:multiLevelType w:val="hybridMultilevel"/>
    <w:tmpl w:val="E2903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007538"/>
    <w:multiLevelType w:val="hybridMultilevel"/>
    <w:tmpl w:val="01EC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E3497"/>
    <w:multiLevelType w:val="hybridMultilevel"/>
    <w:tmpl w:val="92DC8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1B5770"/>
    <w:multiLevelType w:val="hybridMultilevel"/>
    <w:tmpl w:val="486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FC5B75"/>
    <w:multiLevelType w:val="hybridMultilevel"/>
    <w:tmpl w:val="A7807A3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4ABA7C03"/>
    <w:multiLevelType w:val="hybridMultilevel"/>
    <w:tmpl w:val="99DAC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ACE798A"/>
    <w:multiLevelType w:val="multilevel"/>
    <w:tmpl w:val="E9B677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C116DDA"/>
    <w:multiLevelType w:val="hybridMultilevel"/>
    <w:tmpl w:val="B414E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0104EA0"/>
    <w:multiLevelType w:val="hybridMultilevel"/>
    <w:tmpl w:val="1E90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D70B0A"/>
    <w:multiLevelType w:val="hybridMultilevel"/>
    <w:tmpl w:val="65388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EC12FC"/>
    <w:multiLevelType w:val="hybridMultilevel"/>
    <w:tmpl w:val="6E2A9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52943A4"/>
    <w:multiLevelType w:val="hybridMultilevel"/>
    <w:tmpl w:val="5552BBF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2" w15:restartNumberingAfterBreak="0">
    <w:nsid w:val="565E1827"/>
    <w:multiLevelType w:val="hybridMultilevel"/>
    <w:tmpl w:val="76C28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232C35"/>
    <w:multiLevelType w:val="hybridMultilevel"/>
    <w:tmpl w:val="47C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AE9688F"/>
    <w:multiLevelType w:val="multilevel"/>
    <w:tmpl w:val="FBD016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2F92A59"/>
    <w:multiLevelType w:val="hybridMultilevel"/>
    <w:tmpl w:val="068A43E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15:restartNumberingAfterBreak="0">
    <w:nsid w:val="72574593"/>
    <w:multiLevelType w:val="hybridMultilevel"/>
    <w:tmpl w:val="CC08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8F0F04"/>
    <w:multiLevelType w:val="hybridMultilevel"/>
    <w:tmpl w:val="8E82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A95D42"/>
    <w:multiLevelType w:val="hybridMultilevel"/>
    <w:tmpl w:val="DC5A0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B60ACD"/>
    <w:multiLevelType w:val="hybridMultilevel"/>
    <w:tmpl w:val="302A0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C14572F"/>
    <w:multiLevelType w:val="hybridMultilevel"/>
    <w:tmpl w:val="DBF03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E461AAF"/>
    <w:multiLevelType w:val="multilevel"/>
    <w:tmpl w:val="D8A241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7FF70E65"/>
    <w:multiLevelType w:val="hybridMultilevel"/>
    <w:tmpl w:val="D71CC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3410786">
    <w:abstractNumId w:val="24"/>
  </w:num>
  <w:num w:numId="2" w16cid:durableId="806164237">
    <w:abstractNumId w:val="12"/>
  </w:num>
  <w:num w:numId="3" w16cid:durableId="465320004">
    <w:abstractNumId w:val="19"/>
  </w:num>
  <w:num w:numId="4" w16cid:durableId="470558599">
    <w:abstractNumId w:val="18"/>
  </w:num>
  <w:num w:numId="5" w16cid:durableId="627249904">
    <w:abstractNumId w:val="9"/>
  </w:num>
  <w:num w:numId="6" w16cid:durableId="961809655">
    <w:abstractNumId w:val="27"/>
  </w:num>
  <w:num w:numId="7" w16cid:durableId="476381851">
    <w:abstractNumId w:val="1"/>
  </w:num>
  <w:num w:numId="8" w16cid:durableId="1954747747">
    <w:abstractNumId w:val="22"/>
  </w:num>
  <w:num w:numId="9" w16cid:durableId="1065180686">
    <w:abstractNumId w:val="26"/>
  </w:num>
  <w:num w:numId="10" w16cid:durableId="523638321">
    <w:abstractNumId w:val="41"/>
  </w:num>
  <w:num w:numId="11" w16cid:durableId="478309433">
    <w:abstractNumId w:val="15"/>
  </w:num>
  <w:num w:numId="12" w16cid:durableId="957832325">
    <w:abstractNumId w:val="25"/>
  </w:num>
  <w:num w:numId="13" w16cid:durableId="409039108">
    <w:abstractNumId w:val="34"/>
  </w:num>
  <w:num w:numId="14" w16cid:durableId="664090228">
    <w:abstractNumId w:val="8"/>
  </w:num>
  <w:num w:numId="15" w16cid:durableId="2113351496">
    <w:abstractNumId w:val="33"/>
  </w:num>
  <w:num w:numId="16" w16cid:durableId="1797260110">
    <w:abstractNumId w:val="2"/>
  </w:num>
  <w:num w:numId="17" w16cid:durableId="1981764569">
    <w:abstractNumId w:val="37"/>
  </w:num>
  <w:num w:numId="18" w16cid:durableId="883324780">
    <w:abstractNumId w:val="16"/>
  </w:num>
  <w:num w:numId="19" w16cid:durableId="689724152">
    <w:abstractNumId w:val="4"/>
  </w:num>
  <w:num w:numId="20" w16cid:durableId="284237111">
    <w:abstractNumId w:val="38"/>
  </w:num>
  <w:num w:numId="21" w16cid:durableId="761950348">
    <w:abstractNumId w:val="32"/>
  </w:num>
  <w:num w:numId="22" w16cid:durableId="1939556550">
    <w:abstractNumId w:val="23"/>
  </w:num>
  <w:num w:numId="23" w16cid:durableId="1753699821">
    <w:abstractNumId w:val="14"/>
  </w:num>
  <w:num w:numId="24" w16cid:durableId="1222592145">
    <w:abstractNumId w:val="17"/>
  </w:num>
  <w:num w:numId="25" w16cid:durableId="236520627">
    <w:abstractNumId w:val="20"/>
  </w:num>
  <w:num w:numId="26" w16cid:durableId="1571883668">
    <w:abstractNumId w:val="31"/>
  </w:num>
  <w:num w:numId="27" w16cid:durableId="467206774">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0711462">
    <w:abstractNumId w:val="36"/>
  </w:num>
  <w:num w:numId="29" w16cid:durableId="156575757">
    <w:abstractNumId w:val="28"/>
  </w:num>
  <w:num w:numId="30" w16cid:durableId="100148304">
    <w:abstractNumId w:val="42"/>
  </w:num>
  <w:num w:numId="31" w16cid:durableId="681472910">
    <w:abstractNumId w:val="21"/>
  </w:num>
  <w:num w:numId="32" w16cid:durableId="593125843">
    <w:abstractNumId w:val="6"/>
  </w:num>
  <w:num w:numId="33" w16cid:durableId="1013534341">
    <w:abstractNumId w:val="3"/>
  </w:num>
  <w:num w:numId="34" w16cid:durableId="997150014">
    <w:abstractNumId w:val="5"/>
  </w:num>
  <w:num w:numId="35" w16cid:durableId="1719039873">
    <w:abstractNumId w:val="11"/>
  </w:num>
  <w:num w:numId="36" w16cid:durableId="464390644">
    <w:abstractNumId w:val="7"/>
  </w:num>
  <w:num w:numId="37" w16cid:durableId="451291886">
    <w:abstractNumId w:val="40"/>
  </w:num>
  <w:num w:numId="38" w16cid:durableId="1111512585">
    <w:abstractNumId w:val="29"/>
  </w:num>
  <w:num w:numId="39" w16cid:durableId="1549026328">
    <w:abstractNumId w:val="39"/>
  </w:num>
  <w:num w:numId="40" w16cid:durableId="1829176203">
    <w:abstractNumId w:val="0"/>
  </w:num>
  <w:num w:numId="41" w16cid:durableId="128281773">
    <w:abstractNumId w:val="13"/>
  </w:num>
  <w:num w:numId="42" w16cid:durableId="1182159024">
    <w:abstractNumId w:val="30"/>
  </w:num>
  <w:num w:numId="43" w16cid:durableId="871461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EE"/>
    <w:rsid w:val="00004A3A"/>
    <w:rsid w:val="000057AC"/>
    <w:rsid w:val="00007682"/>
    <w:rsid w:val="000248D3"/>
    <w:rsid w:val="00027A09"/>
    <w:rsid w:val="00034BEE"/>
    <w:rsid w:val="00051AC0"/>
    <w:rsid w:val="000621FE"/>
    <w:rsid w:val="00065023"/>
    <w:rsid w:val="0007300B"/>
    <w:rsid w:val="000A0005"/>
    <w:rsid w:val="000A5126"/>
    <w:rsid w:val="000A56F1"/>
    <w:rsid w:val="000D71AF"/>
    <w:rsid w:val="000E3CF2"/>
    <w:rsid w:val="000F10E7"/>
    <w:rsid w:val="00100461"/>
    <w:rsid w:val="00116E3B"/>
    <w:rsid w:val="00140AB3"/>
    <w:rsid w:val="00143890"/>
    <w:rsid w:val="00146370"/>
    <w:rsid w:val="00155FBB"/>
    <w:rsid w:val="00171802"/>
    <w:rsid w:val="00172D22"/>
    <w:rsid w:val="001748EE"/>
    <w:rsid w:val="0017747E"/>
    <w:rsid w:val="001A59AE"/>
    <w:rsid w:val="001B20B5"/>
    <w:rsid w:val="001B5E4F"/>
    <w:rsid w:val="001C4B2E"/>
    <w:rsid w:val="001E3017"/>
    <w:rsid w:val="00214020"/>
    <w:rsid w:val="00215E12"/>
    <w:rsid w:val="0021730E"/>
    <w:rsid w:val="00221BBA"/>
    <w:rsid w:val="00222A9B"/>
    <w:rsid w:val="00226352"/>
    <w:rsid w:val="00250B2E"/>
    <w:rsid w:val="002543E6"/>
    <w:rsid w:val="002605DF"/>
    <w:rsid w:val="0026232B"/>
    <w:rsid w:val="00273C53"/>
    <w:rsid w:val="00293740"/>
    <w:rsid w:val="00294C5E"/>
    <w:rsid w:val="00296E48"/>
    <w:rsid w:val="002B0C0F"/>
    <w:rsid w:val="002B20A7"/>
    <w:rsid w:val="002B69E7"/>
    <w:rsid w:val="002B766D"/>
    <w:rsid w:val="002C4B30"/>
    <w:rsid w:val="002D202C"/>
    <w:rsid w:val="002E1AD8"/>
    <w:rsid w:val="002F0C28"/>
    <w:rsid w:val="002F50A4"/>
    <w:rsid w:val="003026A7"/>
    <w:rsid w:val="00305D06"/>
    <w:rsid w:val="00306AFC"/>
    <w:rsid w:val="00322134"/>
    <w:rsid w:val="00331CCC"/>
    <w:rsid w:val="003439B7"/>
    <w:rsid w:val="00347446"/>
    <w:rsid w:val="003659C7"/>
    <w:rsid w:val="00371C49"/>
    <w:rsid w:val="003808AE"/>
    <w:rsid w:val="003847B8"/>
    <w:rsid w:val="00386287"/>
    <w:rsid w:val="00394A93"/>
    <w:rsid w:val="003A3162"/>
    <w:rsid w:val="003B5CAD"/>
    <w:rsid w:val="003B5F7E"/>
    <w:rsid w:val="003C3B39"/>
    <w:rsid w:val="003D177C"/>
    <w:rsid w:val="003F71B4"/>
    <w:rsid w:val="00403451"/>
    <w:rsid w:val="0040565E"/>
    <w:rsid w:val="004079A5"/>
    <w:rsid w:val="004335F6"/>
    <w:rsid w:val="0044198F"/>
    <w:rsid w:val="004438A4"/>
    <w:rsid w:val="00466F6A"/>
    <w:rsid w:val="00470F25"/>
    <w:rsid w:val="00473ACF"/>
    <w:rsid w:val="00480E2D"/>
    <w:rsid w:val="0048136B"/>
    <w:rsid w:val="00486B9F"/>
    <w:rsid w:val="004A19F5"/>
    <w:rsid w:val="004A4E94"/>
    <w:rsid w:val="004A64B2"/>
    <w:rsid w:val="004A7DF2"/>
    <w:rsid w:val="004B5FF6"/>
    <w:rsid w:val="004C4C9C"/>
    <w:rsid w:val="004D4459"/>
    <w:rsid w:val="004D4A8F"/>
    <w:rsid w:val="004D6C95"/>
    <w:rsid w:val="004E0230"/>
    <w:rsid w:val="004E1D12"/>
    <w:rsid w:val="004E1E96"/>
    <w:rsid w:val="004F0992"/>
    <w:rsid w:val="00500121"/>
    <w:rsid w:val="00510AC2"/>
    <w:rsid w:val="005112D1"/>
    <w:rsid w:val="00534434"/>
    <w:rsid w:val="0053715D"/>
    <w:rsid w:val="0054271C"/>
    <w:rsid w:val="005457EB"/>
    <w:rsid w:val="0054724B"/>
    <w:rsid w:val="005516D5"/>
    <w:rsid w:val="005521D8"/>
    <w:rsid w:val="00553D35"/>
    <w:rsid w:val="00555B15"/>
    <w:rsid w:val="005829CA"/>
    <w:rsid w:val="00585733"/>
    <w:rsid w:val="005A10EC"/>
    <w:rsid w:val="005C1A1C"/>
    <w:rsid w:val="005C1D11"/>
    <w:rsid w:val="005D35D1"/>
    <w:rsid w:val="005E3428"/>
    <w:rsid w:val="005E7451"/>
    <w:rsid w:val="005F015A"/>
    <w:rsid w:val="0060252F"/>
    <w:rsid w:val="006026E1"/>
    <w:rsid w:val="00606AAB"/>
    <w:rsid w:val="00614E32"/>
    <w:rsid w:val="00630851"/>
    <w:rsid w:val="00646FF3"/>
    <w:rsid w:val="00650691"/>
    <w:rsid w:val="0065667F"/>
    <w:rsid w:val="00663013"/>
    <w:rsid w:val="00664983"/>
    <w:rsid w:val="00696E26"/>
    <w:rsid w:val="006A0D2B"/>
    <w:rsid w:val="006A5E9A"/>
    <w:rsid w:val="006B02A6"/>
    <w:rsid w:val="006B681D"/>
    <w:rsid w:val="006C763E"/>
    <w:rsid w:val="006D6544"/>
    <w:rsid w:val="006E1D08"/>
    <w:rsid w:val="006F2506"/>
    <w:rsid w:val="006F6E8F"/>
    <w:rsid w:val="00707D6E"/>
    <w:rsid w:val="0071005A"/>
    <w:rsid w:val="007149CA"/>
    <w:rsid w:val="00714A74"/>
    <w:rsid w:val="00722912"/>
    <w:rsid w:val="00726DCE"/>
    <w:rsid w:val="00731E53"/>
    <w:rsid w:val="00750AB5"/>
    <w:rsid w:val="007934CA"/>
    <w:rsid w:val="0079504A"/>
    <w:rsid w:val="007B7E7D"/>
    <w:rsid w:val="007C0D94"/>
    <w:rsid w:val="007D0183"/>
    <w:rsid w:val="007D43AB"/>
    <w:rsid w:val="007E60BA"/>
    <w:rsid w:val="007F7F14"/>
    <w:rsid w:val="008346CE"/>
    <w:rsid w:val="008413A2"/>
    <w:rsid w:val="00861A1D"/>
    <w:rsid w:val="00864392"/>
    <w:rsid w:val="00873C45"/>
    <w:rsid w:val="00883198"/>
    <w:rsid w:val="00892C3C"/>
    <w:rsid w:val="008A4148"/>
    <w:rsid w:val="008A636D"/>
    <w:rsid w:val="008C263C"/>
    <w:rsid w:val="008D3ACE"/>
    <w:rsid w:val="008E1BAA"/>
    <w:rsid w:val="008E4B34"/>
    <w:rsid w:val="008E749F"/>
    <w:rsid w:val="008F014A"/>
    <w:rsid w:val="008F484F"/>
    <w:rsid w:val="008F65D0"/>
    <w:rsid w:val="009016CA"/>
    <w:rsid w:val="0090445C"/>
    <w:rsid w:val="00906DD5"/>
    <w:rsid w:val="00924503"/>
    <w:rsid w:val="009274ED"/>
    <w:rsid w:val="00932FF4"/>
    <w:rsid w:val="00936795"/>
    <w:rsid w:val="00947E83"/>
    <w:rsid w:val="009508F4"/>
    <w:rsid w:val="00952FAE"/>
    <w:rsid w:val="009556B9"/>
    <w:rsid w:val="009A534C"/>
    <w:rsid w:val="009A740A"/>
    <w:rsid w:val="009B06EA"/>
    <w:rsid w:val="009B084F"/>
    <w:rsid w:val="009C5AA2"/>
    <w:rsid w:val="009D6F30"/>
    <w:rsid w:val="009E0611"/>
    <w:rsid w:val="009E1739"/>
    <w:rsid w:val="009F0419"/>
    <w:rsid w:val="009F3599"/>
    <w:rsid w:val="009F7516"/>
    <w:rsid w:val="00A056AC"/>
    <w:rsid w:val="00A07D79"/>
    <w:rsid w:val="00A13E82"/>
    <w:rsid w:val="00A83375"/>
    <w:rsid w:val="00A970D2"/>
    <w:rsid w:val="00A97802"/>
    <w:rsid w:val="00AA6C08"/>
    <w:rsid w:val="00AB2945"/>
    <w:rsid w:val="00AB544E"/>
    <w:rsid w:val="00AC18A7"/>
    <w:rsid w:val="00AD2850"/>
    <w:rsid w:val="00AD2CA8"/>
    <w:rsid w:val="00AD46C1"/>
    <w:rsid w:val="00AF2D65"/>
    <w:rsid w:val="00AF6653"/>
    <w:rsid w:val="00B01D1C"/>
    <w:rsid w:val="00B155B2"/>
    <w:rsid w:val="00B21954"/>
    <w:rsid w:val="00B22C45"/>
    <w:rsid w:val="00B34649"/>
    <w:rsid w:val="00B3652A"/>
    <w:rsid w:val="00B41DBD"/>
    <w:rsid w:val="00B44CBF"/>
    <w:rsid w:val="00B717F7"/>
    <w:rsid w:val="00B71C35"/>
    <w:rsid w:val="00B7719D"/>
    <w:rsid w:val="00B80B1E"/>
    <w:rsid w:val="00B97CD2"/>
    <w:rsid w:val="00BC11EB"/>
    <w:rsid w:val="00BC2CBA"/>
    <w:rsid w:val="00BC3329"/>
    <w:rsid w:val="00BD06C9"/>
    <w:rsid w:val="00BE060E"/>
    <w:rsid w:val="00BE4659"/>
    <w:rsid w:val="00BF44BD"/>
    <w:rsid w:val="00BF6476"/>
    <w:rsid w:val="00BF7118"/>
    <w:rsid w:val="00C039FE"/>
    <w:rsid w:val="00C11885"/>
    <w:rsid w:val="00C160B9"/>
    <w:rsid w:val="00C24CD7"/>
    <w:rsid w:val="00C302FC"/>
    <w:rsid w:val="00C373DA"/>
    <w:rsid w:val="00C458DC"/>
    <w:rsid w:val="00C55076"/>
    <w:rsid w:val="00C77345"/>
    <w:rsid w:val="00C80A0D"/>
    <w:rsid w:val="00C81D17"/>
    <w:rsid w:val="00C844B5"/>
    <w:rsid w:val="00C87B02"/>
    <w:rsid w:val="00C91FAC"/>
    <w:rsid w:val="00C94454"/>
    <w:rsid w:val="00CA276D"/>
    <w:rsid w:val="00CA3B73"/>
    <w:rsid w:val="00CA4BA0"/>
    <w:rsid w:val="00CA682D"/>
    <w:rsid w:val="00CB084C"/>
    <w:rsid w:val="00CF15E5"/>
    <w:rsid w:val="00D056A3"/>
    <w:rsid w:val="00D05B77"/>
    <w:rsid w:val="00D116D9"/>
    <w:rsid w:val="00D4780A"/>
    <w:rsid w:val="00D520EF"/>
    <w:rsid w:val="00D57C3D"/>
    <w:rsid w:val="00D62E4C"/>
    <w:rsid w:val="00D65C04"/>
    <w:rsid w:val="00D677A2"/>
    <w:rsid w:val="00D736CC"/>
    <w:rsid w:val="00D74151"/>
    <w:rsid w:val="00D83175"/>
    <w:rsid w:val="00D83C47"/>
    <w:rsid w:val="00D862BD"/>
    <w:rsid w:val="00D86ABD"/>
    <w:rsid w:val="00DA0D10"/>
    <w:rsid w:val="00DB1921"/>
    <w:rsid w:val="00DC129A"/>
    <w:rsid w:val="00DC2915"/>
    <w:rsid w:val="00DD12EB"/>
    <w:rsid w:val="00DD2604"/>
    <w:rsid w:val="00DE4521"/>
    <w:rsid w:val="00DE49EC"/>
    <w:rsid w:val="00DF47C9"/>
    <w:rsid w:val="00DF7068"/>
    <w:rsid w:val="00E14417"/>
    <w:rsid w:val="00E24318"/>
    <w:rsid w:val="00E26BC1"/>
    <w:rsid w:val="00E31182"/>
    <w:rsid w:val="00E34150"/>
    <w:rsid w:val="00E36D69"/>
    <w:rsid w:val="00E45D47"/>
    <w:rsid w:val="00E74577"/>
    <w:rsid w:val="00E74A85"/>
    <w:rsid w:val="00E97507"/>
    <w:rsid w:val="00E97D52"/>
    <w:rsid w:val="00EA0909"/>
    <w:rsid w:val="00EB1879"/>
    <w:rsid w:val="00EC2D08"/>
    <w:rsid w:val="00EC47FF"/>
    <w:rsid w:val="00ED4BF5"/>
    <w:rsid w:val="00EE2532"/>
    <w:rsid w:val="00EE36D4"/>
    <w:rsid w:val="00F01224"/>
    <w:rsid w:val="00F063DD"/>
    <w:rsid w:val="00F07154"/>
    <w:rsid w:val="00F07DF0"/>
    <w:rsid w:val="00F14CC5"/>
    <w:rsid w:val="00F41953"/>
    <w:rsid w:val="00F4723A"/>
    <w:rsid w:val="00F50EA5"/>
    <w:rsid w:val="00F540C7"/>
    <w:rsid w:val="00F571CF"/>
    <w:rsid w:val="00F632B0"/>
    <w:rsid w:val="00F65008"/>
    <w:rsid w:val="00F753F1"/>
    <w:rsid w:val="00F923A9"/>
    <w:rsid w:val="00F9338D"/>
    <w:rsid w:val="00F954B3"/>
    <w:rsid w:val="00F97656"/>
    <w:rsid w:val="00FB4606"/>
    <w:rsid w:val="00FC0410"/>
    <w:rsid w:val="00FC460D"/>
    <w:rsid w:val="00FE0D1E"/>
    <w:rsid w:val="00FE4031"/>
    <w:rsid w:val="00FE58F3"/>
    <w:rsid w:val="00FF1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C0766F2"/>
  <w15:chartTrackingRefBased/>
  <w15:docId w15:val="{130D61BF-A7AD-483F-8BC1-B6181D2E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93679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93679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936795"/>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spacing w:line="480" w:lineRule="auto"/>
      <w:jc w:val="both"/>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w Cen MT" w:hAnsi="Tw Cen MT"/>
      <w:b/>
      <w:bCs/>
      <w:i/>
      <w:iCs/>
      <w:sz w:val="32"/>
      <w:u w:val="single"/>
    </w:rPr>
  </w:style>
  <w:style w:type="paragraph" w:styleId="BodyText">
    <w:name w:val="Body Text"/>
    <w:basedOn w:val="Normal"/>
    <w:link w:val="BodyTextChar"/>
    <w:pPr>
      <w:jc w:val="both"/>
    </w:pPr>
  </w:style>
  <w:style w:type="paragraph" w:styleId="BodyText2">
    <w:name w:val="Body Text 2"/>
    <w:basedOn w:val="Normal"/>
    <w:pPr>
      <w:jc w:val="both"/>
    </w:pPr>
    <w:rPr>
      <w:sz w:val="22"/>
    </w:rPr>
  </w:style>
  <w:style w:type="paragraph" w:customStyle="1" w:styleId="MTBody">
    <w:name w:val="MTBody"/>
    <w:basedOn w:val="Normal"/>
    <w:rsid w:val="00CF15E5"/>
    <w:pPr>
      <w:spacing w:after="240"/>
    </w:pPr>
    <w:rPr>
      <w:szCs w:val="20"/>
      <w:lang w:val="en-CA"/>
    </w:rPr>
  </w:style>
  <w:style w:type="character" w:customStyle="1" w:styleId="LenoreGibson">
    <w:name w:val="Lenore Gibson"/>
    <w:semiHidden/>
    <w:rsid w:val="00CF15E5"/>
    <w:rPr>
      <w:rFonts w:ascii="Arial" w:hAnsi="Arial" w:cs="Arial"/>
      <w:b/>
      <w:bCs/>
      <w:i/>
      <w:iCs/>
      <w:color w:val="0000FF"/>
      <w:sz w:val="20"/>
      <w:szCs w:val="20"/>
    </w:rPr>
  </w:style>
  <w:style w:type="character" w:customStyle="1" w:styleId="emailstyle20">
    <w:name w:val="emailstyle20"/>
    <w:semiHidden/>
    <w:rsid w:val="00CF15E5"/>
    <w:rPr>
      <w:rFonts w:ascii="Arial" w:hAnsi="Arial" w:cs="Arial" w:hint="default"/>
      <w:b/>
      <w:bCs/>
      <w:i/>
      <w:iCs/>
      <w:color w:val="0000FF"/>
      <w:sz w:val="20"/>
      <w:szCs w:val="20"/>
    </w:rPr>
  </w:style>
  <w:style w:type="character" w:customStyle="1" w:styleId="emailstyle26">
    <w:name w:val="emailstyle26"/>
    <w:semiHidden/>
    <w:rsid w:val="00CF15E5"/>
    <w:rPr>
      <w:rFonts w:ascii="Arial" w:hAnsi="Arial" w:cs="Arial" w:hint="default"/>
      <w:color w:val="000080"/>
      <w:sz w:val="20"/>
      <w:szCs w:val="20"/>
    </w:rPr>
  </w:style>
  <w:style w:type="character" w:styleId="Hyperlink">
    <w:name w:val="Hyperlink"/>
    <w:rsid w:val="002D202C"/>
    <w:rPr>
      <w:color w:val="0000FF"/>
      <w:u w:val="single"/>
    </w:rPr>
  </w:style>
  <w:style w:type="paragraph" w:styleId="BalloonText">
    <w:name w:val="Balloon Text"/>
    <w:basedOn w:val="Normal"/>
    <w:semiHidden/>
    <w:rsid w:val="00A056AC"/>
    <w:rPr>
      <w:rFonts w:ascii="Tahoma" w:hAnsi="Tahoma" w:cs="Tahoma"/>
      <w:sz w:val="16"/>
      <w:szCs w:val="16"/>
    </w:rPr>
  </w:style>
  <w:style w:type="character" w:styleId="CommentReference">
    <w:name w:val="annotation reference"/>
    <w:rsid w:val="00B7719D"/>
    <w:rPr>
      <w:sz w:val="16"/>
      <w:szCs w:val="16"/>
    </w:rPr>
  </w:style>
  <w:style w:type="paragraph" w:styleId="CommentText">
    <w:name w:val="annotation text"/>
    <w:basedOn w:val="Normal"/>
    <w:link w:val="CommentTextChar"/>
    <w:rsid w:val="00B7719D"/>
    <w:rPr>
      <w:sz w:val="20"/>
      <w:szCs w:val="20"/>
    </w:rPr>
  </w:style>
  <w:style w:type="character" w:customStyle="1" w:styleId="CommentTextChar">
    <w:name w:val="Comment Text Char"/>
    <w:basedOn w:val="DefaultParagraphFont"/>
    <w:link w:val="CommentText"/>
    <w:rsid w:val="00B7719D"/>
  </w:style>
  <w:style w:type="paragraph" w:styleId="CommentSubject">
    <w:name w:val="annotation subject"/>
    <w:basedOn w:val="CommentText"/>
    <w:next w:val="CommentText"/>
    <w:link w:val="CommentSubjectChar"/>
    <w:rsid w:val="00B7719D"/>
    <w:rPr>
      <w:b/>
      <w:bCs/>
    </w:rPr>
  </w:style>
  <w:style w:type="character" w:customStyle="1" w:styleId="CommentSubjectChar">
    <w:name w:val="Comment Subject Char"/>
    <w:link w:val="CommentSubject"/>
    <w:rsid w:val="00B7719D"/>
    <w:rPr>
      <w:b/>
      <w:bCs/>
    </w:rPr>
  </w:style>
  <w:style w:type="character" w:customStyle="1" w:styleId="BodyTextChar">
    <w:name w:val="Body Text Char"/>
    <w:link w:val="BodyText"/>
    <w:rsid w:val="00B717F7"/>
    <w:rPr>
      <w:sz w:val="24"/>
      <w:szCs w:val="24"/>
    </w:rPr>
  </w:style>
  <w:style w:type="paragraph" w:styleId="NoSpacing">
    <w:name w:val="No Spacing"/>
    <w:uiPriority w:val="1"/>
    <w:qFormat/>
    <w:rsid w:val="00AA6C08"/>
    <w:rPr>
      <w:sz w:val="24"/>
      <w:szCs w:val="24"/>
      <w:lang w:val="en-US" w:eastAsia="en-US"/>
    </w:rPr>
  </w:style>
  <w:style w:type="paragraph" w:customStyle="1" w:styleId="JB">
    <w:name w:val="JB"/>
    <w:aliases w:val="JURAT SIGNATURE - LEFT &amp; RGT"/>
    <w:basedOn w:val="Normal"/>
    <w:rsid w:val="00AA6C08"/>
    <w:pPr>
      <w:keepLines/>
      <w:tabs>
        <w:tab w:val="left" w:pos="4320"/>
        <w:tab w:val="left" w:pos="4752"/>
        <w:tab w:val="left" w:pos="5184"/>
        <w:tab w:val="left" w:pos="8640"/>
      </w:tabs>
      <w:spacing w:before="480"/>
    </w:pPr>
    <w:rPr>
      <w:szCs w:val="20"/>
      <w:lang w:val="en-CA"/>
    </w:rPr>
  </w:style>
  <w:style w:type="character" w:customStyle="1" w:styleId="HeaderChar">
    <w:name w:val="Header Char"/>
    <w:link w:val="Header"/>
    <w:uiPriority w:val="99"/>
    <w:rsid w:val="00100461"/>
    <w:rPr>
      <w:sz w:val="24"/>
      <w:szCs w:val="24"/>
      <w:lang w:val="en-US" w:eastAsia="en-US"/>
    </w:rPr>
  </w:style>
  <w:style w:type="table" w:styleId="TableGrid">
    <w:name w:val="Table Grid"/>
    <w:basedOn w:val="TableNormal"/>
    <w:rsid w:val="0010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link w:val="FootnoteTextChar"/>
    <w:uiPriority w:val="99"/>
    <w:unhideWhenUsed/>
    <w:rsid w:val="00C77345"/>
    <w:pPr>
      <w:spacing w:before="60"/>
      <w:ind w:left="274" w:hanging="274"/>
      <w:jc w:val="both"/>
    </w:pPr>
    <w:rPr>
      <w:sz w:val="20"/>
      <w:szCs w:val="20"/>
      <w:lang w:val="en-CA"/>
    </w:rPr>
  </w:style>
  <w:style w:type="character" w:customStyle="1" w:styleId="FootnoteTextChar">
    <w:name w:val="Footnote Text Char"/>
    <w:link w:val="FootnoteText"/>
    <w:uiPriority w:val="99"/>
    <w:rsid w:val="00C77345"/>
    <w:rPr>
      <w:lang w:eastAsia="en-US"/>
    </w:rPr>
  </w:style>
  <w:style w:type="paragraph" w:styleId="ListParagraph">
    <w:name w:val="List Paragraph"/>
    <w:basedOn w:val="Normal"/>
    <w:uiPriority w:val="34"/>
    <w:qFormat/>
    <w:rsid w:val="00C77345"/>
    <w:pPr>
      <w:spacing w:after="200" w:line="276" w:lineRule="auto"/>
      <w:ind w:left="720"/>
      <w:contextualSpacing/>
    </w:pPr>
    <w:rPr>
      <w:rFonts w:ascii="Arial" w:hAnsi="Arial" w:cs="Arial"/>
      <w:lang w:val="en-CA"/>
    </w:rPr>
  </w:style>
  <w:style w:type="paragraph" w:customStyle="1" w:styleId="bodytextindent0">
    <w:name w:val="#body text=indent 0"/>
    <w:basedOn w:val="Normal"/>
    <w:rsid w:val="00C77345"/>
    <w:pPr>
      <w:spacing w:before="240"/>
      <w:jc w:val="both"/>
    </w:pPr>
    <w:rPr>
      <w:szCs w:val="20"/>
      <w:lang w:val="en-CA"/>
    </w:rPr>
  </w:style>
  <w:style w:type="paragraph" w:customStyle="1" w:styleId="Default">
    <w:name w:val="Default"/>
    <w:rsid w:val="00C77345"/>
    <w:pPr>
      <w:autoSpaceDE w:val="0"/>
      <w:autoSpaceDN w:val="0"/>
      <w:adjustRightInd w:val="0"/>
    </w:pPr>
    <w:rPr>
      <w:rFonts w:ascii="Symbol" w:hAnsi="Symbol" w:cs="Symbol"/>
      <w:color w:val="000000"/>
      <w:sz w:val="24"/>
      <w:szCs w:val="24"/>
    </w:rPr>
  </w:style>
  <w:style w:type="character" w:styleId="FootnoteReference">
    <w:name w:val="footnote reference"/>
    <w:uiPriority w:val="99"/>
    <w:unhideWhenUsed/>
    <w:rsid w:val="00C77345"/>
    <w:rPr>
      <w:vertAlign w:val="superscript"/>
    </w:rPr>
  </w:style>
  <w:style w:type="character" w:customStyle="1" w:styleId="Heading1Char">
    <w:name w:val="Heading 1 Char"/>
    <w:basedOn w:val="DefaultParagraphFont"/>
    <w:link w:val="Heading1"/>
    <w:rsid w:val="00936795"/>
    <w:rPr>
      <w:rFonts w:ascii="Calibri Light" w:hAnsi="Calibri Light"/>
      <w:b/>
      <w:bCs/>
      <w:kern w:val="32"/>
      <w:sz w:val="32"/>
      <w:szCs w:val="32"/>
      <w:lang w:val="en-US" w:eastAsia="en-US"/>
    </w:rPr>
  </w:style>
  <w:style w:type="character" w:customStyle="1" w:styleId="Heading2Char">
    <w:name w:val="Heading 2 Char"/>
    <w:basedOn w:val="DefaultParagraphFont"/>
    <w:link w:val="Heading2"/>
    <w:semiHidden/>
    <w:rsid w:val="00936795"/>
    <w:rPr>
      <w:rFonts w:ascii="Calibri Light" w:hAnsi="Calibri Light"/>
      <w:b/>
      <w:bCs/>
      <w:i/>
      <w:iCs/>
      <w:sz w:val="28"/>
      <w:szCs w:val="28"/>
      <w:lang w:val="en-US" w:eastAsia="en-US"/>
    </w:rPr>
  </w:style>
  <w:style w:type="character" w:customStyle="1" w:styleId="Heading3Char">
    <w:name w:val="Heading 3 Char"/>
    <w:basedOn w:val="DefaultParagraphFont"/>
    <w:link w:val="Heading3"/>
    <w:rsid w:val="00936795"/>
    <w:rPr>
      <w:rFonts w:ascii="Calibri Light" w:hAnsi="Calibri Light"/>
      <w:b/>
      <w:bCs/>
      <w:sz w:val="26"/>
      <w:szCs w:val="26"/>
      <w:lang w:val="en-US" w:eastAsia="en-US"/>
    </w:rPr>
  </w:style>
  <w:style w:type="character" w:styleId="UnresolvedMention">
    <w:name w:val="Unresolved Mention"/>
    <w:uiPriority w:val="99"/>
    <w:semiHidden/>
    <w:unhideWhenUsed/>
    <w:rsid w:val="00936795"/>
    <w:rPr>
      <w:color w:val="605E5C"/>
      <w:shd w:val="clear" w:color="auto" w:fill="E1DFDD"/>
    </w:rPr>
  </w:style>
  <w:style w:type="character" w:styleId="FollowedHyperlink">
    <w:name w:val="FollowedHyperlink"/>
    <w:rsid w:val="0093679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7502">
      <w:bodyDiv w:val="1"/>
      <w:marLeft w:val="0"/>
      <w:marRight w:val="0"/>
      <w:marTop w:val="0"/>
      <w:marBottom w:val="0"/>
      <w:divBdr>
        <w:top w:val="none" w:sz="0" w:space="0" w:color="auto"/>
        <w:left w:val="none" w:sz="0" w:space="0" w:color="auto"/>
        <w:bottom w:val="none" w:sz="0" w:space="0" w:color="auto"/>
        <w:right w:val="none" w:sz="0" w:space="0" w:color="auto"/>
      </w:divBdr>
    </w:div>
    <w:div w:id="1254126890">
      <w:bodyDiv w:val="1"/>
      <w:marLeft w:val="0"/>
      <w:marRight w:val="0"/>
      <w:marTop w:val="0"/>
      <w:marBottom w:val="0"/>
      <w:divBdr>
        <w:top w:val="none" w:sz="0" w:space="0" w:color="auto"/>
        <w:left w:val="none" w:sz="0" w:space="0" w:color="auto"/>
        <w:bottom w:val="none" w:sz="0" w:space="0" w:color="auto"/>
        <w:right w:val="none" w:sz="0" w:space="0" w:color="auto"/>
      </w:divBdr>
    </w:div>
    <w:div w:id="15570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F48716B4B9E549985F7206BF8F62C8" ma:contentTypeVersion="16" ma:contentTypeDescription="Create a new document." ma:contentTypeScope="" ma:versionID="ca696f818e33360f5567272cd3d01663">
  <xsd:schema xmlns:xsd="http://www.w3.org/2001/XMLSchema" xmlns:xs="http://www.w3.org/2001/XMLSchema" xmlns:p="http://schemas.microsoft.com/office/2006/metadata/properties" xmlns:ns2="a315f54b-d1a1-4e6c-b62b-b534de590188" xmlns:ns3="b8e482ae-291a-4404-8f9f-98b744279e47" targetNamespace="http://schemas.microsoft.com/office/2006/metadata/properties" ma:root="true" ma:fieldsID="77bcb89a4dd2531fa8f6caa69fc48365" ns2:_="" ns3:_="">
    <xsd:import namespace="a315f54b-d1a1-4e6c-b62b-b534de590188"/>
    <xsd:import namespace="b8e482ae-291a-4404-8f9f-98b744279e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f54b-d1a1-4e6c-b62b-b534de590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b151a-6a8d-4177-818d-127527622b11}" ma:internalName="TaxCatchAll" ma:showField="CatchAllData" ma:web="a315f54b-d1a1-4e6c-b62b-b534de590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482ae-291a-4404-8f9f-98b744279e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92cc51-08dc-460f-99ce-ddff52967a8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e482ae-291a-4404-8f9f-98b744279e47">
      <Terms xmlns="http://schemas.microsoft.com/office/infopath/2007/PartnerControls"/>
    </lcf76f155ced4ddcb4097134ff3c332f>
    <TaxCatchAll xmlns="a315f54b-d1a1-4e6c-b62b-b534de590188" xsi:nil="true"/>
  </documentManagement>
</p:properties>
</file>

<file path=customXml/itemProps1.xml><?xml version="1.0" encoding="utf-8"?>
<ds:datastoreItem xmlns:ds="http://schemas.openxmlformats.org/officeDocument/2006/customXml" ds:itemID="{B737619F-038E-4038-90C0-DD85629C8544}">
  <ds:schemaRefs>
    <ds:schemaRef ds:uri="http://schemas.openxmlformats.org/officeDocument/2006/bibliography"/>
  </ds:schemaRefs>
</ds:datastoreItem>
</file>

<file path=customXml/itemProps2.xml><?xml version="1.0" encoding="utf-8"?>
<ds:datastoreItem xmlns:ds="http://schemas.openxmlformats.org/officeDocument/2006/customXml" ds:itemID="{69FC042D-CC63-4142-8965-1586B42FED6F}"/>
</file>

<file path=customXml/itemProps3.xml><?xml version="1.0" encoding="utf-8"?>
<ds:datastoreItem xmlns:ds="http://schemas.openxmlformats.org/officeDocument/2006/customXml" ds:itemID="{6826A254-04E0-488A-8655-50D7036A5B10}"/>
</file>

<file path=customXml/itemProps4.xml><?xml version="1.0" encoding="utf-8"?>
<ds:datastoreItem xmlns:ds="http://schemas.openxmlformats.org/officeDocument/2006/customXml" ds:itemID="{711A58A8-9D28-44B1-A848-0973D1DBA576}"/>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5604</Characters>
  <Application>Microsoft Office Word</Application>
  <DocSecurity>0</DocSecurity>
  <PresentationFormat>11|.DOC</PresentationFormat>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Harvey Delaney</dc:creator>
  <cp:keywords/>
  <cp:lastModifiedBy>Rod Schween</cp:lastModifiedBy>
  <cp:revision>2</cp:revision>
  <cp:lastPrinted>2021-01-07T04:25:00Z</cp:lastPrinted>
  <dcterms:created xsi:type="dcterms:W3CDTF">2022-12-01T02:35:00Z</dcterms:created>
  <dcterms:modified xsi:type="dcterms:W3CDTF">2022-12-01T02:35:00Z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0x0101005DF48716B4B9E549985F7206BF8F62C8</vt:lpwstr>
  </property>
</Properties>
</file>