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7E7616" w14:textId="77777777" w:rsidR="007A6F37" w:rsidRDefault="007A6F37" w:rsidP="001A027C">
      <w:pPr>
        <w:spacing w:after="0" w:line="240" w:lineRule="auto"/>
      </w:pPr>
    </w:p>
    <w:p w14:paraId="6F85112A" w14:textId="77777777" w:rsidR="00E4754A" w:rsidRPr="001A027C" w:rsidRDefault="001A027C" w:rsidP="007949E5">
      <w:pPr>
        <w:spacing w:after="0" w:line="240" w:lineRule="auto"/>
        <w:rPr>
          <w:rFonts w:ascii="Lucida Sans" w:hAnsi="Lucida Sans"/>
          <w:b/>
          <w:color w:val="1F497D" w:themeColor="text2"/>
        </w:rPr>
      </w:pPr>
      <w:r w:rsidRPr="001A027C">
        <w:rPr>
          <w:noProof/>
          <w:color w:val="1F497D" w:themeColor="text2"/>
        </w:rPr>
        <w:drawing>
          <wp:anchor distT="0" distB="0" distL="114300" distR="114300" simplePos="0" relativeHeight="251658240" behindDoc="0" locked="0" layoutInCell="1" allowOverlap="1" wp14:anchorId="69605FB3" wp14:editId="314447D8">
            <wp:simplePos x="933450" y="628650"/>
            <wp:positionH relativeFrom="margin">
              <wp:align>left</wp:align>
            </wp:positionH>
            <wp:positionV relativeFrom="margin">
              <wp:align>top</wp:align>
            </wp:positionV>
            <wp:extent cx="1348105" cy="1333500"/>
            <wp:effectExtent l="19050" t="0" r="4445" b="0"/>
            <wp:wrapSquare wrapText="bothSides"/>
            <wp:docPr id="2" name="Picture 1" descr="New Pic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Picture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810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53F6">
        <w:rPr>
          <w:rFonts w:ascii="Lucida Sans" w:hAnsi="Lucida Sans"/>
          <w:b/>
          <w:color w:val="1F497D" w:themeColor="text2"/>
        </w:rPr>
        <w:t xml:space="preserve">Kathleen </w:t>
      </w:r>
      <w:r w:rsidR="00B13960">
        <w:rPr>
          <w:rFonts w:ascii="Lucida Sans" w:hAnsi="Lucida Sans"/>
          <w:b/>
          <w:color w:val="1F497D" w:themeColor="text2"/>
        </w:rPr>
        <w:t>Yoder</w:t>
      </w:r>
      <w:r w:rsidR="005B53F6">
        <w:rPr>
          <w:rFonts w:ascii="Lucida Sans" w:hAnsi="Lucida Sans"/>
          <w:b/>
          <w:color w:val="1F497D" w:themeColor="text2"/>
        </w:rPr>
        <w:t>, DNP</w:t>
      </w:r>
    </w:p>
    <w:p w14:paraId="5EF07D07" w14:textId="77777777" w:rsidR="001A027C" w:rsidRPr="001A027C" w:rsidRDefault="001A027C" w:rsidP="00FC61F6">
      <w:pPr>
        <w:spacing w:after="0" w:line="240" w:lineRule="auto"/>
        <w:jc w:val="both"/>
        <w:rPr>
          <w:rFonts w:ascii="Lucida Sans" w:hAnsi="Lucida Sans"/>
          <w:b/>
          <w:color w:val="1F497D" w:themeColor="text2"/>
        </w:rPr>
      </w:pPr>
      <w:r w:rsidRPr="001A027C">
        <w:rPr>
          <w:rFonts w:ascii="Lucida Sans" w:hAnsi="Lucida Sans"/>
          <w:b/>
          <w:color w:val="1F497D" w:themeColor="text2"/>
        </w:rPr>
        <w:t>CORONER</w:t>
      </w:r>
    </w:p>
    <w:p w14:paraId="4AF970A6" w14:textId="77777777" w:rsidR="001A027C" w:rsidRPr="001A027C" w:rsidRDefault="001A027C" w:rsidP="00FC61F6">
      <w:pPr>
        <w:spacing w:after="0" w:line="240" w:lineRule="auto"/>
        <w:jc w:val="both"/>
        <w:rPr>
          <w:rFonts w:ascii="Lucida Sans" w:hAnsi="Lucida Sans"/>
          <w:color w:val="1F497D" w:themeColor="text2"/>
          <w:sz w:val="20"/>
          <w:szCs w:val="20"/>
        </w:rPr>
      </w:pPr>
      <w:proofErr w:type="gramStart"/>
      <w:r w:rsidRPr="001A027C">
        <w:rPr>
          <w:rFonts w:ascii="Lucida Sans" w:hAnsi="Lucida Sans"/>
          <w:color w:val="1F497D" w:themeColor="text2"/>
          <w:sz w:val="20"/>
          <w:szCs w:val="20"/>
        </w:rPr>
        <w:t>Office  (</w:t>
      </w:r>
      <w:proofErr w:type="gramEnd"/>
      <w:r w:rsidRPr="001A027C">
        <w:rPr>
          <w:rFonts w:ascii="Lucida Sans" w:hAnsi="Lucida Sans"/>
          <w:color w:val="1F497D" w:themeColor="text2"/>
          <w:sz w:val="20"/>
          <w:szCs w:val="20"/>
        </w:rPr>
        <w:t>309) 8</w:t>
      </w:r>
      <w:r w:rsidR="00FC61F6">
        <w:rPr>
          <w:rFonts w:ascii="Lucida Sans" w:hAnsi="Lucida Sans"/>
          <w:color w:val="1F497D" w:themeColor="text2"/>
          <w:sz w:val="20"/>
          <w:szCs w:val="20"/>
        </w:rPr>
        <w:t xml:space="preserve">88-5210                                                 </w:t>
      </w:r>
      <w:r w:rsidRPr="001A027C">
        <w:rPr>
          <w:rFonts w:ascii="Lucida Sans" w:hAnsi="Lucida Sans"/>
          <w:color w:val="1F497D" w:themeColor="text2"/>
          <w:sz w:val="20"/>
          <w:szCs w:val="20"/>
        </w:rPr>
        <w:t>104 W. Front</w:t>
      </w:r>
      <w:r w:rsidR="00FC61F6">
        <w:rPr>
          <w:rFonts w:ascii="Lucida Sans" w:hAnsi="Lucida Sans"/>
          <w:color w:val="1F497D" w:themeColor="text2"/>
          <w:sz w:val="20"/>
          <w:szCs w:val="20"/>
        </w:rPr>
        <w:t xml:space="preserve"> St.</w:t>
      </w:r>
    </w:p>
    <w:p w14:paraId="5E637ADA" w14:textId="77777777" w:rsidR="001A027C" w:rsidRPr="001A027C" w:rsidRDefault="001A027C" w:rsidP="00FC61F6">
      <w:pPr>
        <w:spacing w:after="0" w:line="240" w:lineRule="auto"/>
        <w:jc w:val="both"/>
        <w:rPr>
          <w:rFonts w:ascii="Lucida Sans" w:hAnsi="Lucida Sans"/>
          <w:color w:val="1F497D" w:themeColor="text2"/>
          <w:sz w:val="20"/>
          <w:szCs w:val="20"/>
        </w:rPr>
      </w:pPr>
      <w:r w:rsidRPr="001A027C">
        <w:rPr>
          <w:rFonts w:ascii="Lucida Sans" w:hAnsi="Lucida Sans"/>
          <w:color w:val="1F497D" w:themeColor="text2"/>
          <w:sz w:val="20"/>
          <w:szCs w:val="20"/>
        </w:rPr>
        <w:t>F</w:t>
      </w:r>
      <w:r w:rsidR="00FC61F6">
        <w:rPr>
          <w:rFonts w:ascii="Lucida Sans" w:hAnsi="Lucida Sans"/>
          <w:color w:val="1F497D" w:themeColor="text2"/>
          <w:sz w:val="20"/>
          <w:szCs w:val="20"/>
        </w:rPr>
        <w:t xml:space="preserve">AX  </w:t>
      </w:r>
      <w:proofErr w:type="gramStart"/>
      <w:r w:rsidR="00FC61F6">
        <w:rPr>
          <w:rFonts w:ascii="Lucida Sans" w:hAnsi="Lucida Sans"/>
          <w:color w:val="1F497D" w:themeColor="text2"/>
          <w:sz w:val="20"/>
          <w:szCs w:val="20"/>
        </w:rPr>
        <w:t xml:space="preserve">   (</w:t>
      </w:r>
      <w:proofErr w:type="gramEnd"/>
      <w:r w:rsidR="00FC61F6">
        <w:rPr>
          <w:rFonts w:ascii="Lucida Sans" w:hAnsi="Lucida Sans"/>
          <w:color w:val="1F497D" w:themeColor="text2"/>
          <w:sz w:val="20"/>
          <w:szCs w:val="20"/>
        </w:rPr>
        <w:t xml:space="preserve">309) 888-5090                                                    </w:t>
      </w:r>
      <w:r w:rsidRPr="001A027C">
        <w:rPr>
          <w:rFonts w:ascii="Lucida Sans" w:hAnsi="Lucida Sans"/>
          <w:color w:val="1F497D" w:themeColor="text2"/>
          <w:sz w:val="20"/>
          <w:szCs w:val="20"/>
        </w:rPr>
        <w:t>P.O. Box 2400</w:t>
      </w:r>
    </w:p>
    <w:p w14:paraId="296CE246" w14:textId="77777777" w:rsidR="008F56E7" w:rsidRDefault="00FC61F6" w:rsidP="00FC61F6">
      <w:pPr>
        <w:spacing w:after="0" w:line="240" w:lineRule="auto"/>
        <w:jc w:val="both"/>
        <w:rPr>
          <w:rFonts w:ascii="Lucida Sans" w:hAnsi="Lucida Sans"/>
          <w:color w:val="1F497D" w:themeColor="text2"/>
          <w:sz w:val="20"/>
          <w:szCs w:val="20"/>
        </w:rPr>
      </w:pPr>
      <w:r w:rsidRPr="00FC61F6">
        <w:rPr>
          <w:rFonts w:ascii="Lucida Sans" w:hAnsi="Lucida Sans"/>
          <w:color w:val="1F497D" w:themeColor="text2"/>
          <w:sz w:val="20"/>
          <w:szCs w:val="20"/>
        </w:rPr>
        <w:t>Kathleen.</w:t>
      </w:r>
      <w:r w:rsidR="0092498D">
        <w:rPr>
          <w:rFonts w:ascii="Lucida Sans" w:hAnsi="Lucida Sans"/>
          <w:color w:val="1F497D" w:themeColor="text2"/>
          <w:sz w:val="20"/>
          <w:szCs w:val="20"/>
        </w:rPr>
        <w:t>Yoder</w:t>
      </w:r>
      <w:r w:rsidRPr="00FC61F6">
        <w:rPr>
          <w:rFonts w:ascii="Lucida Sans" w:hAnsi="Lucida Sans"/>
          <w:color w:val="1F497D" w:themeColor="text2"/>
          <w:sz w:val="20"/>
          <w:szCs w:val="20"/>
        </w:rPr>
        <w:t>@mcleancountyil.gov</w:t>
      </w:r>
      <w:r>
        <w:rPr>
          <w:rFonts w:ascii="Lucida Sans" w:hAnsi="Lucida Sans"/>
          <w:color w:val="1F497D" w:themeColor="text2"/>
          <w:sz w:val="20"/>
          <w:szCs w:val="20"/>
        </w:rPr>
        <w:t xml:space="preserve">           </w:t>
      </w:r>
      <w:r w:rsidR="001A027C" w:rsidRPr="001A027C">
        <w:rPr>
          <w:rFonts w:ascii="Lucida Sans" w:hAnsi="Lucida Sans"/>
          <w:color w:val="1F497D" w:themeColor="text2"/>
          <w:sz w:val="20"/>
          <w:szCs w:val="20"/>
        </w:rPr>
        <w:t>Bloomington, IL 61702</w:t>
      </w:r>
      <w:r>
        <w:rPr>
          <w:rFonts w:ascii="Lucida Sans" w:hAnsi="Lucida Sans"/>
          <w:color w:val="1F497D" w:themeColor="text2"/>
          <w:sz w:val="20"/>
          <w:szCs w:val="20"/>
        </w:rPr>
        <w:t>-2400</w:t>
      </w:r>
    </w:p>
    <w:p w14:paraId="5131728B" w14:textId="77777777" w:rsidR="004676FA" w:rsidRDefault="004676FA" w:rsidP="00FC61F6">
      <w:pPr>
        <w:spacing w:after="0" w:line="240" w:lineRule="auto"/>
        <w:jc w:val="both"/>
        <w:rPr>
          <w:rFonts w:ascii="Lucida Sans" w:hAnsi="Lucida Sans"/>
          <w:color w:val="1F497D" w:themeColor="text2"/>
          <w:sz w:val="20"/>
          <w:szCs w:val="20"/>
        </w:rPr>
      </w:pPr>
    </w:p>
    <w:p w14:paraId="71041389" w14:textId="77777777" w:rsidR="001D60A7" w:rsidRDefault="001D60A7" w:rsidP="00FC61F6">
      <w:pPr>
        <w:spacing w:after="0" w:line="240" w:lineRule="auto"/>
        <w:jc w:val="both"/>
        <w:rPr>
          <w:rFonts w:ascii="Lucida Sans" w:hAnsi="Lucida Sans"/>
          <w:color w:val="1F497D" w:themeColor="text2"/>
          <w:sz w:val="20"/>
          <w:szCs w:val="20"/>
        </w:rPr>
      </w:pPr>
    </w:p>
    <w:p w14:paraId="446E7531" w14:textId="77777777" w:rsidR="001D60A7" w:rsidRDefault="001D60A7" w:rsidP="00FC61F6">
      <w:pPr>
        <w:spacing w:after="0" w:line="240" w:lineRule="auto"/>
        <w:jc w:val="both"/>
        <w:rPr>
          <w:rFonts w:ascii="Lucida Sans" w:hAnsi="Lucida Sans"/>
          <w:color w:val="1F497D" w:themeColor="text2"/>
          <w:sz w:val="20"/>
          <w:szCs w:val="20"/>
        </w:rPr>
      </w:pPr>
    </w:p>
    <w:p w14:paraId="5C92AD8B" w14:textId="1B084D87" w:rsidR="001D60A7" w:rsidRDefault="001D60A7" w:rsidP="00FC61F6">
      <w:pPr>
        <w:spacing w:after="0" w:line="240" w:lineRule="auto"/>
        <w:jc w:val="both"/>
        <w:rPr>
          <w:rFonts w:ascii="Lucida Sans" w:hAnsi="Lucida Sans"/>
          <w:color w:val="1F497D" w:themeColor="text2"/>
          <w:sz w:val="20"/>
          <w:szCs w:val="20"/>
        </w:rPr>
      </w:pPr>
    </w:p>
    <w:p w14:paraId="0218980C" w14:textId="77777777" w:rsidR="001D60A7" w:rsidRDefault="001D60A7" w:rsidP="00FC61F6">
      <w:pPr>
        <w:spacing w:after="0" w:line="240" w:lineRule="auto"/>
        <w:jc w:val="both"/>
        <w:rPr>
          <w:rFonts w:ascii="Lucida Sans" w:hAnsi="Lucida Sans"/>
          <w:color w:val="1F497D" w:themeColor="text2"/>
          <w:sz w:val="20"/>
          <w:szCs w:val="20"/>
        </w:rPr>
      </w:pPr>
    </w:p>
    <w:p w14:paraId="048DC314" w14:textId="77777777" w:rsidR="001D60A7" w:rsidRDefault="001D60A7" w:rsidP="00FC61F6">
      <w:pPr>
        <w:spacing w:after="0" w:line="240" w:lineRule="auto"/>
        <w:jc w:val="both"/>
        <w:rPr>
          <w:rFonts w:ascii="Lucida Sans" w:hAnsi="Lucida Sans"/>
          <w:color w:val="1F497D" w:themeColor="text2"/>
          <w:sz w:val="20"/>
          <w:szCs w:val="20"/>
        </w:rPr>
      </w:pPr>
    </w:p>
    <w:p w14:paraId="4D818B04" w14:textId="4B03BBA0" w:rsidR="000979EA" w:rsidRPr="000525B6" w:rsidRDefault="000979EA" w:rsidP="000979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McLean County Coroner </w:t>
      </w:r>
      <w:r w:rsidR="00847596"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eastAsia="Times New Roman" w:hAnsi="Times New Roman" w:cs="Times New Roman"/>
          <w:sz w:val="24"/>
          <w:szCs w:val="24"/>
        </w:rPr>
        <w:t>Kathy</w:t>
      </w:r>
      <w:r w:rsidRPr="000525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Yoder</w:t>
      </w:r>
      <w:r w:rsidR="008475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70AA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Pr="000525B6">
        <w:rPr>
          <w:rFonts w:ascii="Times New Roman" w:eastAsia="Times New Roman" w:hAnsi="Times New Roman" w:cs="Times New Roman"/>
          <w:sz w:val="24"/>
          <w:szCs w:val="24"/>
        </w:rPr>
        <w:t>releasing the following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information </w:t>
      </w:r>
      <w:r w:rsidR="00AB6CC3">
        <w:rPr>
          <w:rFonts w:ascii="Times New Roman" w:eastAsia="Times New Roman" w:hAnsi="Times New Roman" w:cs="Times New Roman"/>
          <w:sz w:val="24"/>
          <w:szCs w:val="24"/>
        </w:rPr>
        <w:t>regar</w:t>
      </w:r>
      <w:r w:rsidR="002A6703">
        <w:rPr>
          <w:rFonts w:ascii="Times New Roman" w:eastAsia="Times New Roman" w:hAnsi="Times New Roman" w:cs="Times New Roman"/>
          <w:sz w:val="24"/>
          <w:szCs w:val="24"/>
        </w:rPr>
        <w:t xml:space="preserve">ding </w:t>
      </w:r>
      <w:r w:rsidR="00673DBF">
        <w:rPr>
          <w:rFonts w:ascii="Times New Roman" w:eastAsia="Times New Roman" w:hAnsi="Times New Roman" w:cs="Times New Roman"/>
          <w:sz w:val="24"/>
          <w:szCs w:val="24"/>
        </w:rPr>
        <w:t>the identity of the person that was found lying in the roadway of the 600 block of W. Seminary Avenue, Bloomington, Illinois on April 9, 2021.</w:t>
      </w:r>
    </w:p>
    <w:p w14:paraId="241C1D7B" w14:textId="64BD824C" w:rsidR="000979EA" w:rsidRPr="000525B6" w:rsidRDefault="000979EA" w:rsidP="000979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Pronounced deceased </w:t>
      </w:r>
      <w:r w:rsidR="00673DBF"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3DBF">
        <w:rPr>
          <w:rFonts w:ascii="Times New Roman" w:eastAsia="Times New Roman" w:hAnsi="Times New Roman" w:cs="Times New Roman"/>
          <w:sz w:val="24"/>
          <w:szCs w:val="24"/>
        </w:rPr>
        <w:t>April 9, 2021</w:t>
      </w:r>
      <w:r>
        <w:rPr>
          <w:rFonts w:ascii="Times New Roman" w:eastAsia="Times New Roman" w:hAnsi="Times New Roman" w:cs="Times New Roman"/>
          <w:sz w:val="24"/>
          <w:szCs w:val="24"/>
        </w:rPr>
        <w:t>, was</w:t>
      </w:r>
      <w:r w:rsidR="00D75B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3DBF">
        <w:rPr>
          <w:rFonts w:ascii="Times New Roman" w:eastAsia="Times New Roman" w:hAnsi="Times New Roman" w:cs="Times New Roman"/>
          <w:sz w:val="24"/>
          <w:szCs w:val="24"/>
        </w:rPr>
        <w:t>Dale E. Baughman</w:t>
      </w:r>
      <w:r w:rsidR="00D75BB2">
        <w:rPr>
          <w:rFonts w:ascii="Times New Roman" w:eastAsia="Times New Roman" w:hAnsi="Times New Roman" w:cs="Times New Roman"/>
          <w:sz w:val="24"/>
          <w:szCs w:val="24"/>
        </w:rPr>
        <w:t xml:space="preserve">, age </w:t>
      </w:r>
      <w:r w:rsidR="00673DBF">
        <w:rPr>
          <w:rFonts w:ascii="Times New Roman" w:eastAsia="Times New Roman" w:hAnsi="Times New Roman" w:cs="Times New Roman"/>
          <w:sz w:val="24"/>
          <w:szCs w:val="24"/>
        </w:rPr>
        <w:t>59</w:t>
      </w:r>
      <w:r w:rsidR="00D75BB2">
        <w:rPr>
          <w:rFonts w:ascii="Times New Roman" w:eastAsia="Times New Roman" w:hAnsi="Times New Roman" w:cs="Times New Roman"/>
          <w:sz w:val="24"/>
          <w:szCs w:val="24"/>
        </w:rPr>
        <w:t xml:space="preserve">, of </w:t>
      </w:r>
      <w:r w:rsidR="00673DBF">
        <w:rPr>
          <w:rFonts w:ascii="Times New Roman" w:eastAsia="Times New Roman" w:hAnsi="Times New Roman" w:cs="Times New Roman"/>
          <w:sz w:val="24"/>
          <w:szCs w:val="24"/>
        </w:rPr>
        <w:t>Normal</w:t>
      </w:r>
      <w:r w:rsidR="00D75BB2">
        <w:rPr>
          <w:rFonts w:ascii="Times New Roman" w:eastAsia="Times New Roman" w:hAnsi="Times New Roman" w:cs="Times New Roman"/>
          <w:sz w:val="24"/>
          <w:szCs w:val="24"/>
        </w:rPr>
        <w:t xml:space="preserve">, Illinois. Preliminary </w:t>
      </w:r>
      <w:r w:rsidR="00786E13">
        <w:rPr>
          <w:rFonts w:ascii="Times New Roman" w:eastAsia="Times New Roman" w:hAnsi="Times New Roman" w:cs="Times New Roman"/>
          <w:sz w:val="24"/>
          <w:szCs w:val="24"/>
        </w:rPr>
        <w:t xml:space="preserve">autopsy opinion indicates that Mr. </w:t>
      </w:r>
      <w:r w:rsidR="00673DBF">
        <w:rPr>
          <w:rFonts w:ascii="Times New Roman" w:eastAsia="Times New Roman" w:hAnsi="Times New Roman" w:cs="Times New Roman"/>
          <w:sz w:val="24"/>
          <w:szCs w:val="24"/>
        </w:rPr>
        <w:t>Baughman</w:t>
      </w:r>
      <w:r w:rsidR="00786E13">
        <w:rPr>
          <w:rFonts w:ascii="Times New Roman" w:eastAsia="Times New Roman" w:hAnsi="Times New Roman" w:cs="Times New Roman"/>
          <w:sz w:val="24"/>
          <w:szCs w:val="24"/>
        </w:rPr>
        <w:t xml:space="preserve"> died of multiple </w:t>
      </w:r>
      <w:r w:rsidR="00673DBF">
        <w:rPr>
          <w:rFonts w:ascii="Times New Roman" w:eastAsia="Times New Roman" w:hAnsi="Times New Roman" w:cs="Times New Roman"/>
          <w:sz w:val="24"/>
          <w:szCs w:val="24"/>
        </w:rPr>
        <w:t>stab wounds.</w:t>
      </w:r>
      <w:r w:rsidR="00786E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3DBF">
        <w:rPr>
          <w:rFonts w:ascii="Times New Roman" w:eastAsia="Times New Roman" w:hAnsi="Times New Roman" w:cs="Times New Roman"/>
          <w:sz w:val="24"/>
          <w:szCs w:val="24"/>
        </w:rPr>
        <w:t>T</w:t>
      </w:r>
      <w:r w:rsidR="00197A51"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incident</w:t>
      </w:r>
      <w:r w:rsidRPr="000525B6">
        <w:rPr>
          <w:rFonts w:ascii="Times New Roman" w:eastAsia="Times New Roman" w:hAnsi="Times New Roman" w:cs="Times New Roman"/>
          <w:sz w:val="24"/>
          <w:szCs w:val="24"/>
        </w:rPr>
        <w:t xml:space="preserve"> remains under </w:t>
      </w:r>
      <w:r>
        <w:rPr>
          <w:rFonts w:ascii="Times New Roman" w:eastAsia="Times New Roman" w:hAnsi="Times New Roman" w:cs="Times New Roman"/>
          <w:sz w:val="24"/>
          <w:szCs w:val="24"/>
        </w:rPr>
        <w:t>investigation by the McLean County Coroner’s O</w:t>
      </w:r>
      <w:r w:rsidRPr="000525B6">
        <w:rPr>
          <w:rFonts w:ascii="Times New Roman" w:eastAsia="Times New Roman" w:hAnsi="Times New Roman" w:cs="Times New Roman"/>
          <w:sz w:val="24"/>
          <w:szCs w:val="24"/>
        </w:rPr>
        <w:t>ffice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the</w:t>
      </w:r>
      <w:r w:rsidR="00427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3DBF">
        <w:rPr>
          <w:rFonts w:ascii="Times New Roman" w:eastAsia="Times New Roman" w:hAnsi="Times New Roman" w:cs="Times New Roman"/>
          <w:sz w:val="24"/>
          <w:szCs w:val="24"/>
        </w:rPr>
        <w:t>Bloomington Police Department.</w:t>
      </w:r>
    </w:p>
    <w:p w14:paraId="65A3CB14" w14:textId="77777777" w:rsidR="000979EA" w:rsidRDefault="000979EA" w:rsidP="000979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5B6">
        <w:rPr>
          <w:rFonts w:ascii="Times New Roman" w:eastAsia="Times New Roman" w:hAnsi="Times New Roman" w:cs="Times New Roman"/>
          <w:sz w:val="24"/>
          <w:szCs w:val="24"/>
        </w:rPr>
        <w:t>Thank you.</w:t>
      </w:r>
    </w:p>
    <w:p w14:paraId="57B29E79" w14:textId="77777777" w:rsidR="00AB6CC3" w:rsidRDefault="00AB6CC3" w:rsidP="000979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766A7C" w14:textId="77777777" w:rsidR="00AB6CC3" w:rsidRPr="00B258C4" w:rsidRDefault="00AB6CC3" w:rsidP="000979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E011C8" w14:textId="77777777" w:rsidR="0097112C" w:rsidRPr="0097112C" w:rsidRDefault="0097112C" w:rsidP="009711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16ED83" w14:textId="77777777" w:rsidR="000B5452" w:rsidRPr="0097112C" w:rsidRDefault="000B5452" w:rsidP="0097112C">
      <w:pPr>
        <w:spacing w:after="0" w:line="240" w:lineRule="auto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14:paraId="60A29BD8" w14:textId="77777777" w:rsidR="000B5452" w:rsidRPr="0097112C" w:rsidRDefault="000B5452" w:rsidP="0097112C">
      <w:pPr>
        <w:spacing w:after="0" w:line="240" w:lineRule="auto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14:paraId="5941A4D4" w14:textId="77777777" w:rsidR="00D67EE4" w:rsidRPr="0097112C" w:rsidRDefault="00D67EE4" w:rsidP="009711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5D406B" w14:textId="77777777" w:rsidR="0044191F" w:rsidRPr="0097112C" w:rsidRDefault="0044191F" w:rsidP="009711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7D15D4" w14:textId="77777777" w:rsidR="00311148" w:rsidRPr="0097112C" w:rsidRDefault="00311148" w:rsidP="009711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BB0809" w14:textId="77777777" w:rsidR="00311148" w:rsidRPr="0097112C" w:rsidRDefault="00311148" w:rsidP="009711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300696" w14:textId="77777777" w:rsidR="009E080D" w:rsidRPr="0097112C" w:rsidRDefault="009E080D" w:rsidP="009711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794D49" w14:textId="77777777" w:rsidR="009E080D" w:rsidRPr="0097112C" w:rsidRDefault="009E080D" w:rsidP="009711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96A41D" w14:textId="77777777" w:rsidR="00483AD8" w:rsidRPr="0097112C" w:rsidRDefault="00483AD8" w:rsidP="009711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12C">
        <w:rPr>
          <w:rFonts w:ascii="Times New Roman" w:hAnsi="Times New Roman" w:cs="Times New Roman"/>
          <w:sz w:val="24"/>
          <w:szCs w:val="24"/>
        </w:rPr>
        <w:tab/>
      </w:r>
      <w:r w:rsidRPr="0097112C">
        <w:rPr>
          <w:rFonts w:ascii="Times New Roman" w:hAnsi="Times New Roman" w:cs="Times New Roman"/>
          <w:sz w:val="24"/>
          <w:szCs w:val="24"/>
        </w:rPr>
        <w:tab/>
      </w:r>
      <w:r w:rsidRPr="0097112C">
        <w:rPr>
          <w:rFonts w:ascii="Times New Roman" w:hAnsi="Times New Roman" w:cs="Times New Roman"/>
          <w:sz w:val="24"/>
          <w:szCs w:val="24"/>
        </w:rPr>
        <w:tab/>
      </w:r>
      <w:r w:rsidRPr="0097112C">
        <w:rPr>
          <w:rFonts w:ascii="Times New Roman" w:hAnsi="Times New Roman" w:cs="Times New Roman"/>
          <w:sz w:val="24"/>
          <w:szCs w:val="24"/>
        </w:rPr>
        <w:tab/>
      </w:r>
      <w:r w:rsidRPr="0097112C">
        <w:rPr>
          <w:rFonts w:ascii="Times New Roman" w:hAnsi="Times New Roman" w:cs="Times New Roman"/>
          <w:sz w:val="24"/>
          <w:szCs w:val="24"/>
        </w:rPr>
        <w:tab/>
      </w:r>
    </w:p>
    <w:p w14:paraId="7822C805" w14:textId="77777777" w:rsidR="00483AD8" w:rsidRPr="00483AD8" w:rsidRDefault="00483AD8" w:rsidP="0097112C">
      <w:pPr>
        <w:spacing w:after="0" w:line="240" w:lineRule="auto"/>
        <w:rPr>
          <w:rFonts w:ascii="Lucida Sans" w:hAnsi="Lucida Sans"/>
          <w:sz w:val="24"/>
          <w:szCs w:val="24"/>
        </w:rPr>
      </w:pPr>
      <w:r w:rsidRPr="0097112C">
        <w:rPr>
          <w:rFonts w:ascii="Times New Roman" w:hAnsi="Times New Roman" w:cs="Times New Roman"/>
          <w:sz w:val="24"/>
          <w:szCs w:val="24"/>
        </w:rPr>
        <w:tab/>
      </w:r>
      <w:r w:rsidRPr="0097112C">
        <w:rPr>
          <w:rFonts w:ascii="Times New Roman" w:hAnsi="Times New Roman" w:cs="Times New Roman"/>
          <w:sz w:val="24"/>
          <w:szCs w:val="24"/>
        </w:rPr>
        <w:tab/>
      </w:r>
      <w:r w:rsidRPr="0097112C">
        <w:rPr>
          <w:rFonts w:ascii="Times New Roman" w:hAnsi="Times New Roman" w:cs="Times New Roman"/>
          <w:sz w:val="24"/>
          <w:szCs w:val="24"/>
        </w:rPr>
        <w:tab/>
      </w:r>
      <w:r w:rsidRPr="00483AD8">
        <w:rPr>
          <w:rFonts w:ascii="Lucida Sans" w:hAnsi="Lucida Sans"/>
          <w:sz w:val="24"/>
          <w:szCs w:val="24"/>
        </w:rPr>
        <w:tab/>
      </w:r>
      <w:r w:rsidRPr="00483AD8">
        <w:rPr>
          <w:rFonts w:ascii="Lucida Sans" w:hAnsi="Lucida Sans"/>
          <w:sz w:val="24"/>
          <w:szCs w:val="24"/>
        </w:rPr>
        <w:tab/>
      </w:r>
      <w:r w:rsidRPr="00483AD8">
        <w:rPr>
          <w:rFonts w:ascii="Lucida Sans" w:hAnsi="Lucida Sans"/>
          <w:sz w:val="24"/>
          <w:szCs w:val="24"/>
        </w:rPr>
        <w:tab/>
      </w:r>
    </w:p>
    <w:sectPr w:rsidR="00483AD8" w:rsidRPr="00483AD8" w:rsidSect="007949E5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5AEF96" w14:textId="77777777" w:rsidR="001A027C" w:rsidRDefault="001A027C" w:rsidP="001A027C">
      <w:pPr>
        <w:spacing w:after="0" w:line="240" w:lineRule="auto"/>
      </w:pPr>
      <w:r>
        <w:separator/>
      </w:r>
    </w:p>
  </w:endnote>
  <w:endnote w:type="continuationSeparator" w:id="0">
    <w:p w14:paraId="3FE5C416" w14:textId="77777777" w:rsidR="001A027C" w:rsidRDefault="001A027C" w:rsidP="001A0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84FFF0" w14:textId="77777777" w:rsidR="001A027C" w:rsidRDefault="001A027C" w:rsidP="001A027C">
      <w:pPr>
        <w:spacing w:after="0" w:line="240" w:lineRule="auto"/>
      </w:pPr>
      <w:r>
        <w:separator/>
      </w:r>
    </w:p>
  </w:footnote>
  <w:footnote w:type="continuationSeparator" w:id="0">
    <w:p w14:paraId="0D45DBD3" w14:textId="77777777" w:rsidR="001A027C" w:rsidRDefault="001A027C" w:rsidP="001A02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502732"/>
    <w:multiLevelType w:val="hybridMultilevel"/>
    <w:tmpl w:val="E6CCC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027C"/>
    <w:rsid w:val="000979EA"/>
    <w:rsid w:val="000B5452"/>
    <w:rsid w:val="00156EE9"/>
    <w:rsid w:val="00170E9F"/>
    <w:rsid w:val="00197A51"/>
    <w:rsid w:val="001A027C"/>
    <w:rsid w:val="001D60A7"/>
    <w:rsid w:val="001E273D"/>
    <w:rsid w:val="002341A6"/>
    <w:rsid w:val="00253A95"/>
    <w:rsid w:val="00281B8A"/>
    <w:rsid w:val="002A6703"/>
    <w:rsid w:val="002F1077"/>
    <w:rsid w:val="002F1521"/>
    <w:rsid w:val="00311148"/>
    <w:rsid w:val="003649CB"/>
    <w:rsid w:val="003F332E"/>
    <w:rsid w:val="003F37CD"/>
    <w:rsid w:val="004270AA"/>
    <w:rsid w:val="0044191F"/>
    <w:rsid w:val="004676FA"/>
    <w:rsid w:val="00483AD8"/>
    <w:rsid w:val="004B7C87"/>
    <w:rsid w:val="00500294"/>
    <w:rsid w:val="00575836"/>
    <w:rsid w:val="005B53F6"/>
    <w:rsid w:val="005D1180"/>
    <w:rsid w:val="00603DDE"/>
    <w:rsid w:val="006069B9"/>
    <w:rsid w:val="006435FC"/>
    <w:rsid w:val="00644809"/>
    <w:rsid w:val="00673DBF"/>
    <w:rsid w:val="0069790B"/>
    <w:rsid w:val="006A5708"/>
    <w:rsid w:val="006F0195"/>
    <w:rsid w:val="00786E13"/>
    <w:rsid w:val="00790A77"/>
    <w:rsid w:val="007949E5"/>
    <w:rsid w:val="007A6F37"/>
    <w:rsid w:val="00847596"/>
    <w:rsid w:val="008F56E7"/>
    <w:rsid w:val="0092498D"/>
    <w:rsid w:val="0097112C"/>
    <w:rsid w:val="009C7EAF"/>
    <w:rsid w:val="009D3BE2"/>
    <w:rsid w:val="009D6159"/>
    <w:rsid w:val="009E080D"/>
    <w:rsid w:val="00A84604"/>
    <w:rsid w:val="00AA4EE7"/>
    <w:rsid w:val="00AB6CC3"/>
    <w:rsid w:val="00AD19C5"/>
    <w:rsid w:val="00AD1AB6"/>
    <w:rsid w:val="00B13960"/>
    <w:rsid w:val="00B3461F"/>
    <w:rsid w:val="00BA46C4"/>
    <w:rsid w:val="00C33D31"/>
    <w:rsid w:val="00C45BF2"/>
    <w:rsid w:val="00C50D38"/>
    <w:rsid w:val="00CA37ED"/>
    <w:rsid w:val="00CE133B"/>
    <w:rsid w:val="00CE50FE"/>
    <w:rsid w:val="00CF3AAA"/>
    <w:rsid w:val="00D36F3F"/>
    <w:rsid w:val="00D614B0"/>
    <w:rsid w:val="00D67EE4"/>
    <w:rsid w:val="00D75BB2"/>
    <w:rsid w:val="00E34C67"/>
    <w:rsid w:val="00E4754A"/>
    <w:rsid w:val="00E914A9"/>
    <w:rsid w:val="00EA4ECA"/>
    <w:rsid w:val="00EB1FBC"/>
    <w:rsid w:val="00ED7128"/>
    <w:rsid w:val="00EF3375"/>
    <w:rsid w:val="00FC58F9"/>
    <w:rsid w:val="00FC61F6"/>
    <w:rsid w:val="00FD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014E9183"/>
  <w15:docId w15:val="{CD867458-7C27-46E8-9590-9005F886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84604"/>
    <w:pPr>
      <w:keepNext/>
      <w:spacing w:after="0" w:line="240" w:lineRule="auto"/>
      <w:outlineLvl w:val="0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A0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027C"/>
  </w:style>
  <w:style w:type="paragraph" w:styleId="Footer">
    <w:name w:val="footer"/>
    <w:basedOn w:val="Normal"/>
    <w:link w:val="FooterChar"/>
    <w:uiPriority w:val="99"/>
    <w:semiHidden/>
    <w:unhideWhenUsed/>
    <w:rsid w:val="001A0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027C"/>
  </w:style>
  <w:style w:type="paragraph" w:styleId="BalloonText">
    <w:name w:val="Balloon Text"/>
    <w:basedOn w:val="Normal"/>
    <w:link w:val="BalloonTextChar"/>
    <w:uiPriority w:val="99"/>
    <w:semiHidden/>
    <w:unhideWhenUsed/>
    <w:rsid w:val="001A0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27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A027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A84604"/>
    <w:rPr>
      <w:rFonts w:ascii="Arial" w:eastAsia="Times New Roman" w:hAnsi="Arial" w:cs="Times New Roman"/>
      <w:sz w:val="24"/>
      <w:szCs w:val="20"/>
    </w:rPr>
  </w:style>
  <w:style w:type="paragraph" w:customStyle="1" w:styleId="Default">
    <w:name w:val="Default"/>
    <w:rsid w:val="003649C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CM61">
    <w:name w:val="CM61"/>
    <w:basedOn w:val="Default"/>
    <w:next w:val="Default"/>
    <w:uiPriority w:val="99"/>
    <w:rsid w:val="003649CB"/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89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1364B3-E712-40D0-8928-4719C50C5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seth.reynolds</dc:creator>
  <cp:lastModifiedBy>Yoder, Kathleen</cp:lastModifiedBy>
  <cp:revision>2</cp:revision>
  <cp:lastPrinted>2019-05-19T11:48:00Z</cp:lastPrinted>
  <dcterms:created xsi:type="dcterms:W3CDTF">2021-04-10T18:16:00Z</dcterms:created>
  <dcterms:modified xsi:type="dcterms:W3CDTF">2021-04-10T18:16:00Z</dcterms:modified>
</cp:coreProperties>
</file>